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0D6C96"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13 CE 4103</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Class: IV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7A7A2E" w:rsidRDefault="000D6C96" w:rsidP="000D6C96">
      <w:pPr>
        <w:ind w:left="2160"/>
        <w:rPr>
          <w:rFonts w:ascii="Times New Roman" w:hAnsi="Times New Roman" w:cs="Times New Roman"/>
          <w:b/>
          <w:sz w:val="36"/>
          <w:szCs w:val="36"/>
        </w:rPr>
      </w:pPr>
      <w:r>
        <w:rPr>
          <w:rFonts w:ascii="Times New Roman" w:hAnsi="Times New Roman" w:cs="Times New Roman"/>
          <w:sz w:val="36"/>
          <w:szCs w:val="36"/>
        </w:rPr>
        <w:t xml:space="preserve">  Instructors:</w:t>
      </w:r>
      <w:r w:rsidRPr="007A4476">
        <w:rPr>
          <w:rFonts w:ascii="Times New Roman" w:hAnsi="Times New Roman" w:cs="Times New Roman"/>
          <w:b/>
          <w:sz w:val="36"/>
          <w:szCs w:val="36"/>
        </w:rPr>
        <w:t xml:space="preserve"> </w:t>
      </w:r>
      <w:proofErr w:type="spellStart"/>
      <w:r>
        <w:rPr>
          <w:rFonts w:ascii="Times New Roman" w:hAnsi="Times New Roman" w:cs="Times New Roman"/>
          <w:b/>
          <w:sz w:val="36"/>
          <w:szCs w:val="36"/>
        </w:rPr>
        <w:t>V.Mohan</w:t>
      </w:r>
      <w:proofErr w:type="spellEnd"/>
      <w:r>
        <w:rPr>
          <w:rFonts w:ascii="Times New Roman" w:hAnsi="Times New Roman" w:cs="Times New Roman"/>
          <w:b/>
          <w:sz w:val="36"/>
          <w:szCs w:val="36"/>
        </w:rPr>
        <w:t xml:space="preserve"> Krishna</w:t>
      </w:r>
    </w:p>
    <w:p w:rsidR="000D6C96" w:rsidRPr="00C93FD2" w:rsidRDefault="000D6C96" w:rsidP="000D6C96">
      <w:pPr>
        <w:ind w:left="2160"/>
        <w:rPr>
          <w:rFonts w:ascii="Times New Roman" w:hAnsi="Times New Roman" w:cs="Times New Roman"/>
          <w:b/>
          <w:sz w:val="36"/>
          <w:szCs w:val="36"/>
        </w:rPr>
      </w:pPr>
      <w:r>
        <w:rPr>
          <w:rFonts w:ascii="Times New Roman" w:hAnsi="Times New Roman" w:cs="Times New Roman"/>
          <w:b/>
          <w:sz w:val="36"/>
          <w:szCs w:val="36"/>
        </w:rPr>
        <w:t xml:space="preserve">                     K. </w:t>
      </w:r>
      <w:proofErr w:type="spellStart"/>
      <w:r>
        <w:rPr>
          <w:rFonts w:ascii="Times New Roman" w:hAnsi="Times New Roman" w:cs="Times New Roman"/>
          <w:b/>
          <w:sz w:val="36"/>
          <w:szCs w:val="36"/>
        </w:rPr>
        <w:t>Sundeep</w:t>
      </w:r>
      <w:proofErr w:type="spellEnd"/>
      <w:r>
        <w:rPr>
          <w:rFonts w:ascii="Times New Roman" w:hAnsi="Times New Roman" w:cs="Times New Roman"/>
          <w:b/>
          <w:sz w:val="36"/>
          <w:szCs w:val="36"/>
        </w:rPr>
        <w:t xml:space="preserve"> Kumar</w:t>
      </w:r>
      <w:r w:rsidRPr="00C93FD2">
        <w:rPr>
          <w:rFonts w:ascii="Times New Roman" w:hAnsi="Times New Roman" w:cs="Times New Roman"/>
          <w:b/>
          <w:sz w:val="36"/>
          <w:szCs w:val="36"/>
        </w:rPr>
        <w:t xml:space="preserve">                                             </w:t>
      </w:r>
    </w:p>
    <w:p w:rsidR="000D6C96" w:rsidRPr="007A7A2E" w:rsidRDefault="003473DE" w:rsidP="000D6C96">
      <w:pPr>
        <w:ind w:left="2160"/>
        <w:rPr>
          <w:rFonts w:ascii="Times New Roman" w:hAnsi="Times New Roman" w:cs="Times New Roman"/>
          <w:b/>
          <w:sz w:val="36"/>
          <w:szCs w:val="36"/>
        </w:rPr>
      </w:pPr>
      <w:bookmarkStart w:id="0" w:name="page1"/>
      <w:bookmarkEnd w:id="0"/>
      <w:r w:rsidRPr="003473DE">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lastRenderedPageBreak/>
        <w:t xml:space="preserve">                          ESTIMATING AND COST ENGINEERING</w:t>
      </w:r>
    </w:p>
    <w:p w:rsidR="00A86DB6" w:rsidRDefault="00A86DB6" w:rsidP="00A86DB6">
      <w:pPr>
        <w:widowControl w:val="0"/>
        <w:autoSpaceDE w:val="0"/>
        <w:autoSpaceDN w:val="0"/>
        <w:adjustRightInd w:val="0"/>
        <w:spacing w:after="0" w:line="16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b/>
          <w:bCs/>
          <w:sz w:val="28"/>
          <w:szCs w:val="28"/>
        </w:rPr>
        <w:t>UNIT - I</w:t>
      </w:r>
    </w:p>
    <w:p w:rsidR="00A86DB6" w:rsidRDefault="00A86DB6" w:rsidP="00A86DB6">
      <w:pPr>
        <w:widowControl w:val="0"/>
        <w:autoSpaceDE w:val="0"/>
        <w:autoSpaceDN w:val="0"/>
        <w:adjustRightInd w:val="0"/>
        <w:spacing w:after="0" w:line="16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INTRODUCTION</w:t>
      </w:r>
    </w:p>
    <w:p w:rsidR="00A86DB6" w:rsidRDefault="00A86DB6" w:rsidP="00A86DB6">
      <w:pPr>
        <w:widowControl w:val="0"/>
        <w:autoSpaceDE w:val="0"/>
        <w:autoSpaceDN w:val="0"/>
        <w:adjustRightInd w:val="0"/>
        <w:spacing w:after="0" w:line="216"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08" w:lineRule="auto"/>
        <w:ind w:firstLine="360"/>
        <w:rPr>
          <w:rFonts w:ascii="Times New Roman" w:hAnsi="Times New Roman" w:cs="Times New Roman"/>
          <w:sz w:val="24"/>
          <w:szCs w:val="24"/>
        </w:rPr>
      </w:pPr>
      <w:r>
        <w:rPr>
          <w:rFonts w:ascii="Times New Roman" w:hAnsi="Times New Roman" w:cs="Times New Roman"/>
          <w:sz w:val="24"/>
          <w:szCs w:val="24"/>
        </w:rPr>
        <w:t>“What is the purpose and necessity of studying this subject?” This is the first question which arises in mind. The answer lies in the following questions:-</w:t>
      </w:r>
    </w:p>
    <w:p w:rsidR="00A86DB6" w:rsidRDefault="00A86DB6" w:rsidP="00A86DB6">
      <w:pPr>
        <w:widowControl w:val="0"/>
        <w:autoSpaceDE w:val="0"/>
        <w:autoSpaceDN w:val="0"/>
        <w:adjustRightInd w:val="0"/>
        <w:spacing w:after="0" w:line="61" w:lineRule="exact"/>
        <w:rPr>
          <w:rFonts w:ascii="Times New Roman" w:hAnsi="Times New Roman" w:cs="Times New Roman"/>
          <w:sz w:val="24"/>
          <w:szCs w:val="24"/>
        </w:rPr>
      </w:pPr>
    </w:p>
    <w:p w:rsidR="00A86DB6" w:rsidRDefault="00A86DB6" w:rsidP="00E07ABE">
      <w:pPr>
        <w:widowControl w:val="0"/>
        <w:numPr>
          <w:ilvl w:val="0"/>
          <w:numId w:val="1"/>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Has one got enough money to spend on the </w:t>
      </w:r>
      <w:proofErr w:type="gramStart"/>
      <w:r>
        <w:rPr>
          <w:rFonts w:ascii="Times New Roman" w:hAnsi="Times New Roman" w:cs="Times New Roman"/>
          <w:sz w:val="24"/>
          <w:szCs w:val="24"/>
        </w:rPr>
        <w:t>construction ?</w:t>
      </w:r>
      <w:proofErr w:type="gramEnd"/>
      <w:r>
        <w:rPr>
          <w:rFonts w:ascii="Times New Roman" w:hAnsi="Times New Roman" w:cs="Times New Roman"/>
          <w:sz w:val="24"/>
          <w:szCs w:val="24"/>
        </w:rPr>
        <w:t xml:space="preserve"> </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E07ABE">
      <w:pPr>
        <w:widowControl w:val="0"/>
        <w:numPr>
          <w:ilvl w:val="0"/>
          <w:numId w:val="1"/>
        </w:numPr>
        <w:tabs>
          <w:tab w:val="clear" w:pos="720"/>
          <w:tab w:val="num" w:pos="1440"/>
        </w:tabs>
        <w:overflowPunct w:val="0"/>
        <w:autoSpaceDE w:val="0"/>
        <w:autoSpaceDN w:val="0"/>
        <w:adjustRightInd w:val="0"/>
        <w:spacing w:after="0" w:line="31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Has one got ample time that one can wait for the completion of the </w:t>
      </w:r>
      <w:proofErr w:type="gramStart"/>
      <w:r>
        <w:rPr>
          <w:rFonts w:ascii="Times New Roman" w:hAnsi="Times New Roman" w:cs="Times New Roman"/>
          <w:sz w:val="24"/>
          <w:szCs w:val="24"/>
        </w:rPr>
        <w:t>construction ?</w:t>
      </w:r>
      <w:proofErr w:type="gramEnd"/>
      <w:r>
        <w:rPr>
          <w:rFonts w:ascii="Times New Roman" w:hAnsi="Times New Roman" w:cs="Times New Roman"/>
          <w:sz w:val="24"/>
          <w:szCs w:val="24"/>
        </w:rPr>
        <w:t xml:space="preserve"> </w:t>
      </w:r>
    </w:p>
    <w:p w:rsidR="00A86DB6" w:rsidRDefault="00A86DB6" w:rsidP="00A86DB6">
      <w:pPr>
        <w:widowControl w:val="0"/>
        <w:autoSpaceDE w:val="0"/>
        <w:autoSpaceDN w:val="0"/>
        <w:adjustRightInd w:val="0"/>
        <w:spacing w:after="0" w:line="57" w:lineRule="exact"/>
        <w:rPr>
          <w:rFonts w:ascii="Times New Roman" w:hAnsi="Times New Roman" w:cs="Times New Roman"/>
          <w:sz w:val="24"/>
          <w:szCs w:val="24"/>
        </w:rPr>
      </w:pPr>
    </w:p>
    <w:p w:rsidR="00A86DB6" w:rsidRDefault="00A86DB6" w:rsidP="00E07ABE">
      <w:pPr>
        <w:widowControl w:val="0"/>
        <w:numPr>
          <w:ilvl w:val="0"/>
          <w:numId w:val="1"/>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Has  one  got  resources  that  one  can  arrange  any  amount  of  desired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material</w:t>
      </w:r>
      <w:proofErr w:type="gramEnd"/>
      <w:r>
        <w:rPr>
          <w:rFonts w:ascii="Times New Roman" w:hAnsi="Times New Roman" w:cs="Times New Roman"/>
          <w:sz w:val="24"/>
          <w:szCs w:val="24"/>
        </w:rPr>
        <w:t xml:space="preserve"> to be used in construction ?</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 answer is </w:t>
      </w:r>
      <w:r>
        <w:rPr>
          <w:rFonts w:ascii="Times New Roman" w:hAnsi="Times New Roman" w:cs="Times New Roman"/>
          <w:i/>
          <w:iCs/>
          <w:sz w:val="24"/>
          <w:szCs w:val="24"/>
        </w:rPr>
        <w:t>YES</w:t>
      </w:r>
      <w:r>
        <w:rPr>
          <w:rFonts w:ascii="Times New Roman" w:hAnsi="Times New Roman" w:cs="Times New Roman"/>
          <w:sz w:val="24"/>
          <w:szCs w:val="24"/>
        </w:rPr>
        <w:t>, then the study of this subject is useless. But if the answer is</w:t>
      </w:r>
    </w:p>
    <w:p w:rsidR="00A86DB6" w:rsidRDefault="00A86DB6" w:rsidP="00A86DB6">
      <w:pPr>
        <w:widowControl w:val="0"/>
        <w:autoSpaceDE w:val="0"/>
        <w:autoSpaceDN w:val="0"/>
        <w:adjustRightInd w:val="0"/>
        <w:spacing w:after="0" w:line="19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53" w:lineRule="auto"/>
        <w:jc w:val="both"/>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 then the question arises, “which are the factors necessitating the study of this</w:t>
      </w:r>
      <w:r>
        <w:rPr>
          <w:rFonts w:ascii="Times New Roman" w:hAnsi="Times New Roman" w:cs="Times New Roman"/>
          <w:i/>
          <w:iCs/>
          <w:sz w:val="24"/>
          <w:szCs w:val="24"/>
        </w:rPr>
        <w:t xml:space="preserve"> </w:t>
      </w:r>
      <w:r>
        <w:rPr>
          <w:rFonts w:ascii="Times New Roman" w:hAnsi="Times New Roman" w:cs="Times New Roman"/>
          <w:sz w:val="24"/>
          <w:szCs w:val="24"/>
        </w:rPr>
        <w:t xml:space="preserve">subject.” Any person indulged in the Civil Engineering profession can clearly think of these factors i.e. set amount of funds, costly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 skilled and unskilled), difficulty in getting good building materials, particularly cement and day to day rising cost of steel, bricks, timber etc. Also </w:t>
      </w:r>
      <w:r>
        <w:rPr>
          <w:rFonts w:ascii="Times New Roman" w:hAnsi="Times New Roman" w:cs="Times New Roman"/>
          <w:i/>
          <w:iCs/>
          <w:sz w:val="24"/>
          <w:szCs w:val="24"/>
        </w:rPr>
        <w:t>economy</w:t>
      </w:r>
      <w:r>
        <w:rPr>
          <w:rFonts w:ascii="Times New Roman" w:hAnsi="Times New Roman" w:cs="Times New Roman"/>
          <w:sz w:val="24"/>
          <w:szCs w:val="24"/>
        </w:rPr>
        <w:t xml:space="preserve"> and </w:t>
      </w:r>
      <w:r>
        <w:rPr>
          <w:rFonts w:ascii="Times New Roman" w:hAnsi="Times New Roman" w:cs="Times New Roman"/>
          <w:i/>
          <w:iCs/>
          <w:sz w:val="24"/>
          <w:szCs w:val="24"/>
        </w:rPr>
        <w:t>standard</w:t>
      </w:r>
      <w:r>
        <w:rPr>
          <w:rFonts w:ascii="Times New Roman" w:hAnsi="Times New Roman" w:cs="Times New Roman"/>
          <w:sz w:val="24"/>
          <w:szCs w:val="24"/>
        </w:rPr>
        <w:t xml:space="preserve"> of the construction are two important things required. Standard of construction can be achieved by careful supervision and selecting proper specifications whereas for Economy, planning is a must. The total quantity of various materials used in construction, if known before hand, can help the planning towards economy.</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31"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980"/>
        <w:rPr>
          <w:rFonts w:ascii="Times New Roman" w:hAnsi="Times New Roman" w:cs="Times New Roman"/>
          <w:sz w:val="24"/>
          <w:szCs w:val="24"/>
        </w:rPr>
      </w:pPr>
      <w:r>
        <w:rPr>
          <w:rFonts w:ascii="Times New Roman" w:hAnsi="Times New Roman" w:cs="Times New Roman"/>
          <w:b/>
          <w:bCs/>
          <w:sz w:val="24"/>
          <w:szCs w:val="24"/>
        </w:rPr>
        <w:t>TYPES OF ESTIMATES</w:t>
      </w:r>
    </w:p>
    <w:p w:rsidR="00A86DB6" w:rsidRDefault="00A86DB6" w:rsidP="00A86DB6">
      <w:pPr>
        <w:widowControl w:val="0"/>
        <w:autoSpaceDE w:val="0"/>
        <w:autoSpaceDN w:val="0"/>
        <w:adjustRightInd w:val="0"/>
        <w:spacing w:after="0" w:line="135"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estimates may be divided in to the following </w:t>
      </w:r>
      <w:proofErr w:type="spellStart"/>
      <w:r>
        <w:rPr>
          <w:rFonts w:ascii="Times New Roman" w:hAnsi="Times New Roman" w:cs="Times New Roman"/>
          <w:sz w:val="24"/>
          <w:szCs w:val="24"/>
        </w:rPr>
        <w:t>catagories</w:t>
      </w:r>
      <w:proofErr w:type="spellEnd"/>
      <w:r>
        <w:rPr>
          <w:rFonts w:ascii="Times New Roman" w:hAnsi="Times New Roman" w:cs="Times New Roman"/>
          <w:sz w:val="24"/>
          <w:szCs w:val="24"/>
        </w:rPr>
        <w:t>:-</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Preliminary or Approximate estimate.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39"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Rough cost estimate based on plinth area. </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Rough cost estimate based on cubic contents.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Detailed estimate. </w:t>
      </w:r>
    </w:p>
    <w:p w:rsidR="00A86DB6" w:rsidRDefault="00A86DB6" w:rsidP="00A86DB6">
      <w:pPr>
        <w:widowControl w:val="0"/>
        <w:autoSpaceDE w:val="0"/>
        <w:autoSpaceDN w:val="0"/>
        <w:adjustRightInd w:val="0"/>
        <w:spacing w:after="0" w:line="136"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Annual repair estimate.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Special repair estimate. </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Revised estimate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Supplementary estimate.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704EF">
          <w:pgSz w:w="11900" w:h="16834" w:code="9"/>
          <w:pgMar w:top="1437"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docGrid w:linePitch="299"/>
        </w:sectPr>
      </w:pPr>
    </w:p>
    <w:p w:rsidR="00A86DB6" w:rsidRDefault="00A86DB6" w:rsidP="00E07ABE">
      <w:pPr>
        <w:widowControl w:val="0"/>
        <w:numPr>
          <w:ilvl w:val="0"/>
          <w:numId w:val="3"/>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bookmarkStart w:id="1" w:name="page4"/>
      <w:bookmarkEnd w:id="1"/>
      <w:r>
        <w:rPr>
          <w:rFonts w:ascii="Times New Roman" w:hAnsi="Times New Roman" w:cs="Times New Roman"/>
          <w:b/>
          <w:bCs/>
          <w:sz w:val="24"/>
          <w:szCs w:val="24"/>
        </w:rPr>
        <w:lastRenderedPageBreak/>
        <w:t xml:space="preserve">Preliminary or Approximate estimate </w:t>
      </w:r>
    </w:p>
    <w:p w:rsidR="00A86DB6" w:rsidRDefault="00A86DB6" w:rsidP="00A86DB6">
      <w:pPr>
        <w:widowControl w:val="0"/>
        <w:autoSpaceDE w:val="0"/>
        <w:autoSpaceDN w:val="0"/>
        <w:adjustRightInd w:val="0"/>
        <w:spacing w:after="0" w:line="132"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This estimate is prepared to decide </w:t>
      </w:r>
      <w:r>
        <w:rPr>
          <w:rFonts w:ascii="Times New Roman" w:hAnsi="Times New Roman" w:cs="Times New Roman"/>
          <w:i/>
          <w:iCs/>
          <w:sz w:val="24"/>
          <w:szCs w:val="24"/>
        </w:rPr>
        <w:t>financial aspect</w:t>
      </w:r>
      <w:r>
        <w:rPr>
          <w:rFonts w:ascii="Times New Roman" w:hAnsi="Times New Roman" w:cs="Times New Roman"/>
          <w:sz w:val="24"/>
          <w:szCs w:val="24"/>
        </w:rPr>
        <w:t xml:space="preserve">, </w:t>
      </w:r>
      <w:r>
        <w:rPr>
          <w:rFonts w:ascii="Times New Roman" w:hAnsi="Times New Roman" w:cs="Times New Roman"/>
          <w:i/>
          <w:iCs/>
          <w:sz w:val="24"/>
          <w:szCs w:val="24"/>
        </w:rPr>
        <w:t>policy</w:t>
      </w:r>
      <w:r>
        <w:rPr>
          <w:rFonts w:ascii="Times New Roman" w:hAnsi="Times New Roman" w:cs="Times New Roman"/>
          <w:sz w:val="24"/>
          <w:szCs w:val="24"/>
        </w:rPr>
        <w:t xml:space="preserve"> and to give idea of the </w:t>
      </w:r>
    </w:p>
    <w:p w:rsidR="00A86DB6" w:rsidRDefault="00A86DB6" w:rsidP="00A86DB6">
      <w:pPr>
        <w:widowControl w:val="0"/>
        <w:autoSpaceDE w:val="0"/>
        <w:autoSpaceDN w:val="0"/>
        <w:adjustRightInd w:val="0"/>
        <w:spacing w:after="0" w:line="19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08" w:lineRule="auto"/>
        <w:ind w:left="8" w:right="360"/>
        <w:rPr>
          <w:rFonts w:ascii="Times New Roman" w:hAnsi="Times New Roman" w:cs="Times New Roman"/>
          <w:sz w:val="24"/>
          <w:szCs w:val="24"/>
        </w:rPr>
      </w:pPr>
      <w:proofErr w:type="gramStart"/>
      <w:r>
        <w:rPr>
          <w:rFonts w:ascii="Times New Roman" w:hAnsi="Times New Roman" w:cs="Times New Roman"/>
          <w:sz w:val="24"/>
          <w:szCs w:val="24"/>
        </w:rPr>
        <w:t>cost</w:t>
      </w:r>
      <w:proofErr w:type="gramEnd"/>
      <w:r>
        <w:rPr>
          <w:rFonts w:ascii="Times New Roman" w:hAnsi="Times New Roman" w:cs="Times New Roman"/>
          <w:sz w:val="24"/>
          <w:szCs w:val="24"/>
        </w:rPr>
        <w:t xml:space="preserve"> of the proposal to the competent sanctioning authority. It should clearly show the necessity of the proposal and how the cost has been arrived at</w:t>
      </w:r>
    </w:p>
    <w:p w:rsidR="00A86DB6" w:rsidRDefault="00A86DB6" w:rsidP="00A86DB6">
      <w:pPr>
        <w:widowControl w:val="0"/>
        <w:autoSpaceDE w:val="0"/>
        <w:autoSpaceDN w:val="0"/>
        <w:adjustRightInd w:val="0"/>
        <w:spacing w:after="0" w:line="120"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34" w:lineRule="auto"/>
        <w:ind w:left="8" w:right="280" w:firstLine="720"/>
        <w:rPr>
          <w:rFonts w:ascii="Times New Roman" w:hAnsi="Times New Roman" w:cs="Times New Roman"/>
          <w:sz w:val="24"/>
          <w:szCs w:val="24"/>
        </w:rPr>
      </w:pPr>
      <w:r>
        <w:rPr>
          <w:rFonts w:ascii="Times New Roman" w:hAnsi="Times New Roman" w:cs="Times New Roman"/>
          <w:sz w:val="24"/>
          <w:szCs w:val="24"/>
        </w:rPr>
        <w:t xml:space="preserve">The calculations for approximate estimate can be done with the following data. The data can be had from a similar construction already complete in the nearby area, </w:t>
      </w:r>
      <w:proofErr w:type="spellStart"/>
      <w:r>
        <w:rPr>
          <w:rFonts w:ascii="Times New Roman" w:hAnsi="Times New Roman" w:cs="Times New Roman"/>
          <w:sz w:val="24"/>
          <w:szCs w:val="24"/>
        </w:rPr>
        <w:t>excuted</w:t>
      </w:r>
      <w:proofErr w:type="spellEnd"/>
      <w:r>
        <w:rPr>
          <w:rFonts w:ascii="Times New Roman" w:hAnsi="Times New Roman" w:cs="Times New Roman"/>
          <w:sz w:val="24"/>
          <w:szCs w:val="24"/>
        </w:rPr>
        <w:t xml:space="preserve"> by the department.</w:t>
      </w:r>
    </w:p>
    <w:p w:rsidR="00A86DB6" w:rsidRDefault="00A86DB6" w:rsidP="00A86DB6">
      <w:pPr>
        <w:widowControl w:val="0"/>
        <w:autoSpaceDE w:val="0"/>
        <w:autoSpaceDN w:val="0"/>
        <w:adjustRightInd w:val="0"/>
        <w:spacing w:after="0" w:line="89"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47" w:lineRule="auto"/>
        <w:ind w:left="8" w:right="60" w:firstLine="720"/>
        <w:rPr>
          <w:rFonts w:ascii="Times New Roman" w:hAnsi="Times New Roman" w:cs="Times New Roman"/>
          <w:sz w:val="24"/>
          <w:szCs w:val="24"/>
        </w:rPr>
      </w:pPr>
      <w:r>
        <w:rPr>
          <w:rFonts w:ascii="Times New Roman" w:hAnsi="Times New Roman" w:cs="Times New Roman"/>
          <w:sz w:val="24"/>
          <w:szCs w:val="24"/>
        </w:rPr>
        <w:t xml:space="preserve">For example: To calculate approximate estimate for a Hospital, per bed cost is calculated from the recent </w:t>
      </w:r>
      <w:proofErr w:type="spellStart"/>
      <w:r>
        <w:rPr>
          <w:rFonts w:ascii="Times New Roman" w:hAnsi="Times New Roman" w:cs="Times New Roman"/>
          <w:sz w:val="24"/>
          <w:szCs w:val="24"/>
        </w:rPr>
        <w:t>campleted</w:t>
      </w:r>
      <w:proofErr w:type="spellEnd"/>
      <w:r>
        <w:rPr>
          <w:rFonts w:ascii="Times New Roman" w:hAnsi="Times New Roman" w:cs="Times New Roman"/>
          <w:sz w:val="24"/>
          <w:szCs w:val="24"/>
        </w:rPr>
        <w:t xml:space="preserve"> hospital and is multiplied with the number of beds required. Similarly for a house, per square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plinth area is calculated and is multiplied with the proposed covered area. The specifications should also be same. For a road, expenditure of per kilometer length is taken, width also plays the role.</w:t>
      </w:r>
    </w:p>
    <w:p w:rsidR="00A86DB6" w:rsidRDefault="00A86DB6" w:rsidP="00A86DB6">
      <w:pPr>
        <w:widowControl w:val="0"/>
        <w:autoSpaceDE w:val="0"/>
        <w:autoSpaceDN w:val="0"/>
        <w:adjustRightInd w:val="0"/>
        <w:spacing w:after="0" w:line="1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The following documents should be attached with it.</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4"/>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Detailed report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4"/>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Site plan of the proposal </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E07ABE">
      <w:pPr>
        <w:widowControl w:val="0"/>
        <w:numPr>
          <w:ilvl w:val="0"/>
          <w:numId w:val="4"/>
        </w:numPr>
        <w:tabs>
          <w:tab w:val="clear" w:pos="720"/>
          <w:tab w:val="num" w:pos="1448"/>
        </w:tabs>
        <w:overflowPunct w:val="0"/>
        <w:autoSpaceDE w:val="0"/>
        <w:autoSpaceDN w:val="0"/>
        <w:adjustRightInd w:val="0"/>
        <w:spacing w:after="0" w:line="310" w:lineRule="auto"/>
        <w:ind w:left="1448" w:right="200" w:hanging="728"/>
        <w:jc w:val="both"/>
        <w:rPr>
          <w:rFonts w:ascii="Times New Roman" w:hAnsi="Times New Roman" w:cs="Times New Roman"/>
          <w:sz w:val="24"/>
          <w:szCs w:val="24"/>
        </w:rPr>
      </w:pPr>
      <w:r>
        <w:rPr>
          <w:rFonts w:ascii="Times New Roman" w:hAnsi="Times New Roman" w:cs="Times New Roman"/>
          <w:sz w:val="24"/>
          <w:szCs w:val="24"/>
        </w:rPr>
        <w:t xml:space="preserve">It should also clearly mention about the acquisition of land, Provision of electric and water supply etc. </w:t>
      </w:r>
    </w:p>
    <w:p w:rsidR="00A86DB6" w:rsidRDefault="00A86DB6" w:rsidP="00A86DB6">
      <w:pPr>
        <w:widowControl w:val="0"/>
        <w:autoSpaceDE w:val="0"/>
        <w:autoSpaceDN w:val="0"/>
        <w:adjustRightInd w:val="0"/>
        <w:spacing w:after="0" w:line="62" w:lineRule="exact"/>
        <w:rPr>
          <w:rFonts w:ascii="Times New Roman" w:hAnsi="Times New Roman" w:cs="Times New Roman"/>
          <w:sz w:val="24"/>
          <w:szCs w:val="24"/>
        </w:rPr>
      </w:pPr>
    </w:p>
    <w:p w:rsidR="00A86DB6" w:rsidRDefault="00A86DB6" w:rsidP="00E07ABE">
      <w:pPr>
        <w:widowControl w:val="0"/>
        <w:numPr>
          <w:ilvl w:val="0"/>
          <w:numId w:val="5"/>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Plinth area Estimate (Based on Rough Cost) </w:t>
      </w:r>
    </w:p>
    <w:p w:rsidR="00A86DB6" w:rsidRDefault="00A86DB6" w:rsidP="00A86DB6">
      <w:pPr>
        <w:widowControl w:val="0"/>
        <w:autoSpaceDE w:val="0"/>
        <w:autoSpaceDN w:val="0"/>
        <w:adjustRightInd w:val="0"/>
        <w:spacing w:after="0" w:line="134"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Plinth area of a building means Length x Breadth </w:t>
      </w:r>
      <w:proofErr w:type="gramStart"/>
      <w:r>
        <w:rPr>
          <w:rFonts w:ascii="Times New Roman" w:hAnsi="Times New Roman" w:cs="Times New Roman"/>
          <w:sz w:val="24"/>
          <w:szCs w:val="24"/>
        </w:rPr>
        <w:t>( roofed</w:t>
      </w:r>
      <w:proofErr w:type="gramEnd"/>
      <w:r>
        <w:rPr>
          <w:rFonts w:ascii="Times New Roman" w:hAnsi="Times New Roman" w:cs="Times New Roman"/>
          <w:sz w:val="24"/>
          <w:szCs w:val="24"/>
        </w:rPr>
        <w:t xml:space="preserve"> portion only ) </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62" w:lineRule="auto"/>
        <w:ind w:left="8" w:right="40"/>
        <w:rPr>
          <w:rFonts w:ascii="Times New Roman" w:hAnsi="Times New Roman" w:cs="Times New Roman"/>
          <w:sz w:val="24"/>
          <w:szCs w:val="24"/>
        </w:rPr>
      </w:pPr>
      <w:proofErr w:type="gramStart"/>
      <w:r>
        <w:rPr>
          <w:rFonts w:ascii="Times New Roman" w:hAnsi="Times New Roman" w:cs="Times New Roman"/>
          <w:sz w:val="23"/>
          <w:szCs w:val="23"/>
        </w:rPr>
        <w:t>excluding</w:t>
      </w:r>
      <w:proofErr w:type="gramEnd"/>
      <w:r>
        <w:rPr>
          <w:rFonts w:ascii="Times New Roman" w:hAnsi="Times New Roman" w:cs="Times New Roman"/>
          <w:sz w:val="23"/>
          <w:szCs w:val="23"/>
        </w:rPr>
        <w:t xml:space="preserve"> plinth offsets. The estimates are prepared on the basis of plinth areas of the various buildings proposed to be constructed. The </w:t>
      </w:r>
      <w:r>
        <w:rPr>
          <w:rFonts w:ascii="Times New Roman" w:hAnsi="Times New Roman" w:cs="Times New Roman"/>
          <w:b/>
          <w:bCs/>
          <w:sz w:val="23"/>
          <w:szCs w:val="23"/>
        </w:rPr>
        <w:t>rates</w:t>
      </w:r>
      <w:r>
        <w:rPr>
          <w:rFonts w:ascii="Times New Roman" w:hAnsi="Times New Roman" w:cs="Times New Roman"/>
          <w:sz w:val="23"/>
          <w:szCs w:val="23"/>
        </w:rPr>
        <w:t xml:space="preserve"> are being arrived at the dividing the total cost of construction with its plinth area. For example if total cost of a building is Rs. 2 </w:t>
      </w:r>
      <w:proofErr w:type="spellStart"/>
      <w:r>
        <w:rPr>
          <w:rFonts w:ascii="Times New Roman" w:hAnsi="Times New Roman" w:cs="Times New Roman"/>
          <w:sz w:val="23"/>
          <w:szCs w:val="23"/>
        </w:rPr>
        <w:t>lac</w:t>
      </w:r>
      <w:proofErr w:type="spellEnd"/>
      <w:r>
        <w:rPr>
          <w:rFonts w:ascii="Times New Roman" w:hAnsi="Times New Roman" w:cs="Times New Roman"/>
          <w:sz w:val="23"/>
          <w:szCs w:val="23"/>
        </w:rPr>
        <w:t xml:space="preserve"> and its plinth area is 50 sq. m. then plinth area rate =</w:t>
      </w:r>
      <w:r>
        <w:rPr>
          <w:rFonts w:ascii="Times New Roman" w:hAnsi="Times New Roman" w:cs="Times New Roman"/>
          <w:sz w:val="23"/>
          <w:szCs w:val="23"/>
          <w:u w:val="single"/>
        </w:rPr>
        <w:t>2,00,000</w:t>
      </w:r>
      <w:r>
        <w:rPr>
          <w:rFonts w:ascii="Times New Roman" w:hAnsi="Times New Roman" w:cs="Times New Roman"/>
          <w:sz w:val="23"/>
          <w:szCs w:val="23"/>
        </w:rPr>
        <w:t xml:space="preserve"> = Rs.4000/- per</w:t>
      </w:r>
    </w:p>
    <w:p w:rsidR="00A86DB6" w:rsidRDefault="00A86DB6" w:rsidP="00A86DB6">
      <w:pPr>
        <w:widowControl w:val="0"/>
        <w:autoSpaceDE w:val="0"/>
        <w:autoSpaceDN w:val="0"/>
        <w:adjustRightInd w:val="0"/>
        <w:spacing w:after="0" w:line="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5768"/>
        <w:rPr>
          <w:rFonts w:ascii="Times New Roman" w:hAnsi="Times New Roman" w:cs="Times New Roman"/>
          <w:sz w:val="24"/>
          <w:szCs w:val="24"/>
        </w:rPr>
      </w:pPr>
      <w:r>
        <w:rPr>
          <w:rFonts w:ascii="Times New Roman" w:hAnsi="Times New Roman" w:cs="Times New Roman"/>
          <w:sz w:val="24"/>
          <w:szCs w:val="24"/>
        </w:rPr>
        <w:t>50</w:t>
      </w:r>
    </w:p>
    <w:p w:rsidR="00A86DB6" w:rsidRDefault="00A86DB6" w:rsidP="00A86DB6">
      <w:pPr>
        <w:widowControl w:val="0"/>
        <w:autoSpaceDE w:val="0"/>
        <w:autoSpaceDN w:val="0"/>
        <w:adjustRightInd w:val="0"/>
        <w:spacing w:after="0" w:line="19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34" w:lineRule="auto"/>
        <w:ind w:left="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sq.m</w:t>
      </w:r>
      <w:proofErr w:type="spellEnd"/>
      <w:proofErr w:type="gramEnd"/>
      <w:r>
        <w:rPr>
          <w:rFonts w:ascii="Times New Roman" w:hAnsi="Times New Roman" w:cs="Times New Roman"/>
          <w:sz w:val="24"/>
          <w:szCs w:val="24"/>
        </w:rPr>
        <w:t>. Using this rate as basis of the next construction, approximate or rough cost of the proposal can be arrived at by multiplying the plinth area of the proposed building with this plinth area rate.</w:t>
      </w:r>
    </w:p>
    <w:p w:rsidR="00A86DB6" w:rsidRDefault="00A86DB6" w:rsidP="00A86DB6">
      <w:pPr>
        <w:widowControl w:val="0"/>
        <w:autoSpaceDE w:val="0"/>
        <w:autoSpaceDN w:val="0"/>
        <w:adjustRightInd w:val="0"/>
        <w:spacing w:after="0" w:line="3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The following documents are attached with the estimate.</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6"/>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Line plan with brief specifications. </w:t>
      </w:r>
    </w:p>
    <w:p w:rsidR="00A86DB6" w:rsidRDefault="00A86DB6" w:rsidP="00A86DB6">
      <w:pPr>
        <w:widowControl w:val="0"/>
        <w:autoSpaceDE w:val="0"/>
        <w:autoSpaceDN w:val="0"/>
        <w:adjustRightInd w:val="0"/>
        <w:spacing w:after="0" w:line="136" w:lineRule="exact"/>
        <w:rPr>
          <w:rFonts w:ascii="Times New Roman" w:hAnsi="Times New Roman" w:cs="Times New Roman"/>
          <w:sz w:val="24"/>
          <w:szCs w:val="24"/>
        </w:rPr>
      </w:pPr>
    </w:p>
    <w:p w:rsidR="00A86DB6" w:rsidRDefault="00A86DB6" w:rsidP="00E07ABE">
      <w:pPr>
        <w:widowControl w:val="0"/>
        <w:numPr>
          <w:ilvl w:val="0"/>
          <w:numId w:val="6"/>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Cost of various services added i.e. electric and water supply etc.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6"/>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North line should be shown clearly on line plan.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7" w:right="144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8"/>
          </w:cols>
          <w:noEndnote/>
        </w:sectPr>
      </w:pPr>
    </w:p>
    <w:p w:rsidR="00A86DB6" w:rsidRDefault="00A86DB6" w:rsidP="00E07ABE">
      <w:pPr>
        <w:widowControl w:val="0"/>
        <w:numPr>
          <w:ilvl w:val="0"/>
          <w:numId w:val="7"/>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bookmarkStart w:id="2" w:name="page5"/>
      <w:bookmarkEnd w:id="2"/>
      <w:r>
        <w:rPr>
          <w:rFonts w:ascii="Times New Roman" w:hAnsi="Times New Roman" w:cs="Times New Roman"/>
          <w:b/>
          <w:bCs/>
          <w:sz w:val="24"/>
          <w:szCs w:val="24"/>
        </w:rPr>
        <w:lastRenderedPageBreak/>
        <w:t xml:space="preserve">Cubic Contents Estimate (Based on Rough Cost) </w:t>
      </w:r>
    </w:p>
    <w:p w:rsidR="00A86DB6" w:rsidRDefault="00A86DB6" w:rsidP="00A86DB6">
      <w:pPr>
        <w:widowControl w:val="0"/>
        <w:autoSpaceDE w:val="0"/>
        <w:autoSpaceDN w:val="0"/>
        <w:adjustRightInd w:val="0"/>
        <w:spacing w:after="0" w:line="132"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proofErr w:type="gramStart"/>
      <w:r>
        <w:rPr>
          <w:rFonts w:ascii="Times New Roman" w:hAnsi="Times New Roman" w:cs="Times New Roman"/>
          <w:sz w:val="24"/>
          <w:szCs w:val="24"/>
        </w:rPr>
        <w:t>The cubic contents of a building means plinth area x height of the building.</w:t>
      </w:r>
      <w:proofErr w:type="gramEnd"/>
      <w:r>
        <w:rPr>
          <w:rFonts w:ascii="Times New Roman" w:hAnsi="Times New Roman" w:cs="Times New Roman"/>
          <w:sz w:val="24"/>
          <w:szCs w:val="24"/>
        </w:rPr>
        <w:t xml:space="preserve"> The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height</w:t>
      </w:r>
      <w:proofErr w:type="gramEnd"/>
      <w:r>
        <w:rPr>
          <w:rFonts w:ascii="Times New Roman" w:hAnsi="Times New Roman" w:cs="Times New Roman"/>
          <w:sz w:val="24"/>
          <w:szCs w:val="24"/>
        </w:rPr>
        <w:t xml:space="preserve"> is taken from top of floor level to top of roof.</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34" w:lineRule="auto"/>
        <w:ind w:left="8" w:right="20" w:firstLine="720"/>
        <w:jc w:val="both"/>
        <w:rPr>
          <w:rFonts w:ascii="Times New Roman" w:hAnsi="Times New Roman" w:cs="Times New Roman"/>
          <w:sz w:val="24"/>
          <w:szCs w:val="24"/>
        </w:rPr>
      </w:pPr>
      <w:r>
        <w:rPr>
          <w:rFonts w:ascii="Times New Roman" w:hAnsi="Times New Roman" w:cs="Times New Roman"/>
          <w:sz w:val="24"/>
          <w:szCs w:val="24"/>
        </w:rPr>
        <w:t xml:space="preserve">The cubic contents of the proposed building are multiplied with cubic rates arrived at for the similar construction i.e. total cost of construction divided by cubic contents = cost per cubic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w:t>
      </w:r>
    </w:p>
    <w:p w:rsidR="00A86DB6" w:rsidRDefault="00A86DB6" w:rsidP="00A86DB6">
      <w:pPr>
        <w:widowControl w:val="0"/>
        <w:autoSpaceDE w:val="0"/>
        <w:autoSpaceDN w:val="0"/>
        <w:adjustRightInd w:val="0"/>
        <w:spacing w:after="0" w:line="3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Documents attached are as in No. 2</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68"/>
        <w:rPr>
          <w:rFonts w:ascii="Times New Roman" w:hAnsi="Times New Roman" w:cs="Times New Roman"/>
          <w:sz w:val="24"/>
          <w:szCs w:val="24"/>
        </w:rPr>
      </w:pPr>
      <w:r>
        <w:rPr>
          <w:rFonts w:ascii="Times New Roman" w:hAnsi="Times New Roman" w:cs="Times New Roman"/>
          <w:sz w:val="24"/>
          <w:szCs w:val="24"/>
        </w:rPr>
        <w:t>(Administrative approval is granted on rough cost estimate)</w:t>
      </w:r>
    </w:p>
    <w:p w:rsidR="00A86DB6" w:rsidRDefault="00A86DB6" w:rsidP="00A86DB6">
      <w:pPr>
        <w:widowControl w:val="0"/>
        <w:autoSpaceDE w:val="0"/>
        <w:autoSpaceDN w:val="0"/>
        <w:adjustRightInd w:val="0"/>
        <w:spacing w:after="0" w:line="145" w:lineRule="exact"/>
        <w:rPr>
          <w:rFonts w:ascii="Times New Roman" w:hAnsi="Times New Roman" w:cs="Times New Roman"/>
          <w:sz w:val="24"/>
          <w:szCs w:val="24"/>
        </w:rPr>
      </w:pPr>
    </w:p>
    <w:p w:rsidR="00A86DB6" w:rsidRDefault="00A86DB6" w:rsidP="00E07ABE">
      <w:pPr>
        <w:widowControl w:val="0"/>
        <w:numPr>
          <w:ilvl w:val="0"/>
          <w:numId w:val="8"/>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Detailed Estimate </w:t>
      </w:r>
    </w:p>
    <w:p w:rsidR="00A86DB6" w:rsidRDefault="00A86DB6" w:rsidP="00A86DB6">
      <w:pPr>
        <w:widowControl w:val="0"/>
        <w:autoSpaceDE w:val="0"/>
        <w:autoSpaceDN w:val="0"/>
        <w:adjustRightInd w:val="0"/>
        <w:spacing w:after="0" w:line="132"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After getting Administrative approval on rough cost estimate, detailed estimates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prepared.</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10" w:lineRule="auto"/>
        <w:ind w:left="8" w:right="20" w:firstLine="720"/>
        <w:jc w:val="both"/>
        <w:rPr>
          <w:rFonts w:ascii="Times New Roman" w:hAnsi="Times New Roman" w:cs="Times New Roman"/>
          <w:sz w:val="24"/>
          <w:szCs w:val="24"/>
        </w:rPr>
      </w:pPr>
      <w:r>
        <w:rPr>
          <w:rFonts w:ascii="Times New Roman" w:hAnsi="Times New Roman" w:cs="Times New Roman"/>
          <w:sz w:val="24"/>
          <w:szCs w:val="24"/>
        </w:rPr>
        <w:t>In this, the estimate is divided in to sub-heads and quantities of various items are calculated individually.</w:t>
      </w:r>
    </w:p>
    <w:p w:rsidR="00A86DB6" w:rsidRDefault="00A86DB6" w:rsidP="00A86DB6">
      <w:pPr>
        <w:widowControl w:val="0"/>
        <w:autoSpaceDE w:val="0"/>
        <w:autoSpaceDN w:val="0"/>
        <w:adjustRightInd w:val="0"/>
        <w:spacing w:after="0" w:line="11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52" w:lineRule="auto"/>
        <w:ind w:left="8" w:firstLine="720"/>
        <w:jc w:val="both"/>
        <w:rPr>
          <w:rFonts w:ascii="Times New Roman" w:hAnsi="Times New Roman" w:cs="Times New Roman"/>
          <w:sz w:val="24"/>
          <w:szCs w:val="24"/>
        </w:rPr>
      </w:pPr>
      <w:r>
        <w:rPr>
          <w:rFonts w:ascii="Times New Roman" w:hAnsi="Times New Roman" w:cs="Times New Roman"/>
          <w:sz w:val="24"/>
          <w:szCs w:val="24"/>
        </w:rPr>
        <w:t xml:space="preserve">In the end of the detailed quantities, an </w:t>
      </w:r>
      <w:r>
        <w:rPr>
          <w:rFonts w:ascii="Times New Roman" w:hAnsi="Times New Roman" w:cs="Times New Roman"/>
          <w:i/>
          <w:iCs/>
          <w:sz w:val="24"/>
          <w:szCs w:val="24"/>
        </w:rPr>
        <w:t>abstract</w:t>
      </w:r>
      <w:r>
        <w:rPr>
          <w:rFonts w:ascii="Times New Roman" w:hAnsi="Times New Roman" w:cs="Times New Roman"/>
          <w:sz w:val="24"/>
          <w:szCs w:val="24"/>
        </w:rPr>
        <w:t xml:space="preserve"> of </w:t>
      </w:r>
      <w:r>
        <w:rPr>
          <w:rFonts w:ascii="Times New Roman" w:hAnsi="Times New Roman" w:cs="Times New Roman"/>
          <w:i/>
          <w:iCs/>
          <w:sz w:val="24"/>
          <w:szCs w:val="24"/>
        </w:rPr>
        <w:t>cost</w:t>
      </w:r>
      <w:r>
        <w:rPr>
          <w:rFonts w:ascii="Times New Roman" w:hAnsi="Times New Roman" w:cs="Times New Roman"/>
          <w:sz w:val="24"/>
          <w:szCs w:val="24"/>
        </w:rPr>
        <w:t xml:space="preserve"> giving quantities of each item and rate of every item according to the sanctioned schedule of rates shall be attached. In case of non-schedule rates i.e. rates which are not given in the sanctioned schedule of rates, proper analysis of rates shall be attached. If however the work proposed to be constructed is located in a remote place, the provision for the carriage of the material shall be added in the estimate to avoid any excess over the administratively approved estimate later on. Detailed specifications &amp; report should also be attached with the estimate. Technical sanction is given on detailed estimate.</w:t>
      </w:r>
    </w:p>
    <w:p w:rsidR="00A86DB6" w:rsidRDefault="00A86DB6" w:rsidP="00A86DB6">
      <w:pPr>
        <w:widowControl w:val="0"/>
        <w:autoSpaceDE w:val="0"/>
        <w:autoSpaceDN w:val="0"/>
        <w:adjustRightInd w:val="0"/>
        <w:spacing w:after="0" w:line="14"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The detailed estimate shall also provide for the cost of approach road, water supply,</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electric</w:t>
      </w:r>
      <w:proofErr w:type="gramEnd"/>
      <w:r>
        <w:rPr>
          <w:rFonts w:ascii="Times New Roman" w:hAnsi="Times New Roman" w:cs="Times New Roman"/>
          <w:sz w:val="24"/>
          <w:szCs w:val="24"/>
        </w:rPr>
        <w:t xml:space="preserve"> installations and acquisition of land etc, so as to call it a comprehensive estimate.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5. Annual repair estimate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In order to keep building and roads in perfect condition, annual repairs should be carried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as follow:-</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9"/>
        </w:numPr>
        <w:tabs>
          <w:tab w:val="clear" w:pos="720"/>
          <w:tab w:val="num" w:pos="1088"/>
        </w:tabs>
        <w:overflowPunct w:val="0"/>
        <w:autoSpaceDE w:val="0"/>
        <w:autoSpaceDN w:val="0"/>
        <w:adjustRightInd w:val="0"/>
        <w:spacing w:after="0" w:line="463" w:lineRule="auto"/>
        <w:ind w:left="1088" w:right="40" w:hanging="728"/>
        <w:rPr>
          <w:rFonts w:ascii="Times New Roman" w:hAnsi="Times New Roman" w:cs="Times New Roman"/>
          <w:sz w:val="24"/>
          <w:szCs w:val="24"/>
        </w:rPr>
      </w:pPr>
      <w:r>
        <w:rPr>
          <w:rFonts w:ascii="Times New Roman" w:hAnsi="Times New Roman" w:cs="Times New Roman"/>
          <w:sz w:val="24"/>
          <w:szCs w:val="24"/>
        </w:rPr>
        <w:t xml:space="preserve">In case of a building-white washing, oiling and painting of doors and windows, cement plaster repairs (inside &amp; outside), repairs of floors etc. In no case this annual repair amount should increase more that 11/2% to 2% of the capital cost of the building. </w:t>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pPr>
    </w:p>
    <w:p w:rsidR="00A86DB6" w:rsidRDefault="00A86DB6" w:rsidP="00E07ABE">
      <w:pPr>
        <w:widowControl w:val="0"/>
        <w:numPr>
          <w:ilvl w:val="0"/>
          <w:numId w:val="9"/>
        </w:numPr>
        <w:tabs>
          <w:tab w:val="clear" w:pos="720"/>
          <w:tab w:val="num" w:pos="1088"/>
        </w:tabs>
        <w:overflowPunct w:val="0"/>
        <w:autoSpaceDE w:val="0"/>
        <w:autoSpaceDN w:val="0"/>
        <w:adjustRightInd w:val="0"/>
        <w:spacing w:after="0" w:line="240" w:lineRule="auto"/>
        <w:ind w:left="1088" w:hanging="728"/>
        <w:jc w:val="both"/>
        <w:rPr>
          <w:rFonts w:ascii="Times New Roman" w:hAnsi="Times New Roman" w:cs="Times New Roman"/>
          <w:sz w:val="24"/>
          <w:szCs w:val="24"/>
        </w:rPr>
      </w:pPr>
      <w:r>
        <w:rPr>
          <w:rFonts w:ascii="Times New Roman" w:hAnsi="Times New Roman" w:cs="Times New Roman"/>
          <w:sz w:val="24"/>
          <w:szCs w:val="24"/>
        </w:rPr>
        <w:t xml:space="preserve">In case of a road-filling patches, maintenance of </w:t>
      </w:r>
      <w:proofErr w:type="spellStart"/>
      <w:r>
        <w:rPr>
          <w:rFonts w:ascii="Times New Roman" w:hAnsi="Times New Roman" w:cs="Times New Roman"/>
          <w:sz w:val="24"/>
          <w:szCs w:val="24"/>
        </w:rPr>
        <w:t>berms</w:t>
      </w:r>
      <w:proofErr w:type="spellEnd"/>
      <w:r>
        <w:rPr>
          <w:rFonts w:ascii="Times New Roman" w:hAnsi="Times New Roman" w:cs="Times New Roman"/>
          <w:sz w:val="24"/>
          <w:szCs w:val="24"/>
        </w:rPr>
        <w:t xml:space="preserve"> etc.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7" w:right="14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8"/>
          </w:cols>
          <w:noEndnote/>
        </w:sect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bookmarkStart w:id="3" w:name="page6"/>
      <w:bookmarkEnd w:id="3"/>
      <w:r>
        <w:rPr>
          <w:rFonts w:ascii="Times New Roman" w:hAnsi="Times New Roman" w:cs="Times New Roman"/>
          <w:sz w:val="24"/>
          <w:szCs w:val="24"/>
        </w:rPr>
        <w:lastRenderedPageBreak/>
        <w:t>6. Special repair estimate</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54" w:lineRule="auto"/>
        <w:ind w:right="360"/>
        <w:rPr>
          <w:rFonts w:ascii="Times New Roman" w:hAnsi="Times New Roman" w:cs="Times New Roman"/>
          <w:sz w:val="24"/>
          <w:szCs w:val="24"/>
        </w:rPr>
      </w:pPr>
      <w:r>
        <w:rPr>
          <w:rFonts w:ascii="Times New Roman" w:hAnsi="Times New Roman" w:cs="Times New Roman"/>
          <w:sz w:val="24"/>
          <w:szCs w:val="24"/>
        </w:rPr>
        <w:t xml:space="preserve">If the work cannot be carried out of the annual repair funds due to certain reasons resulting in the genuine increase in cost, then special repairs estimate is to be </w:t>
      </w:r>
      <w:proofErr w:type="spellStart"/>
      <w:r>
        <w:rPr>
          <w:rFonts w:ascii="Times New Roman" w:hAnsi="Times New Roman" w:cs="Times New Roman"/>
          <w:sz w:val="24"/>
          <w:szCs w:val="24"/>
        </w:rPr>
        <w:t>prepard</w:t>
      </w:r>
      <w:proofErr w:type="spellEnd"/>
      <w:r>
        <w:rPr>
          <w:rFonts w:ascii="Times New Roman" w:hAnsi="Times New Roman" w:cs="Times New Roman"/>
          <w:sz w:val="24"/>
          <w:szCs w:val="24"/>
        </w:rPr>
        <w:t>. The reason of increase may be:-</w:t>
      </w:r>
    </w:p>
    <w:p w:rsidR="00A86DB6" w:rsidRDefault="00A86DB6" w:rsidP="00A86DB6">
      <w:pPr>
        <w:widowControl w:val="0"/>
        <w:autoSpaceDE w:val="0"/>
        <w:autoSpaceDN w:val="0"/>
        <w:adjustRightInd w:val="0"/>
        <w:spacing w:after="0" w:line="90" w:lineRule="exact"/>
        <w:rPr>
          <w:rFonts w:ascii="Times New Roman" w:hAnsi="Times New Roman" w:cs="Times New Roman"/>
          <w:sz w:val="24"/>
          <w:szCs w:val="24"/>
        </w:rPr>
      </w:pPr>
    </w:p>
    <w:p w:rsidR="00A86DB6" w:rsidRDefault="00A86DB6" w:rsidP="00E07ABE">
      <w:pPr>
        <w:widowControl w:val="0"/>
        <w:numPr>
          <w:ilvl w:val="0"/>
          <w:numId w:val="10"/>
        </w:numPr>
        <w:tabs>
          <w:tab w:val="clear" w:pos="720"/>
          <w:tab w:val="num" w:pos="1080"/>
        </w:tabs>
        <w:overflowPunct w:val="0"/>
        <w:autoSpaceDE w:val="0"/>
        <w:autoSpaceDN w:val="0"/>
        <w:adjustRightInd w:val="0"/>
        <w:spacing w:after="0" w:line="429" w:lineRule="auto"/>
        <w:ind w:left="1080" w:right="440" w:hanging="728"/>
        <w:jc w:val="both"/>
        <w:rPr>
          <w:rFonts w:ascii="Times New Roman" w:hAnsi="Times New Roman" w:cs="Times New Roman"/>
          <w:sz w:val="24"/>
          <w:szCs w:val="24"/>
        </w:rPr>
      </w:pPr>
      <w:r>
        <w:rPr>
          <w:rFonts w:ascii="Times New Roman" w:hAnsi="Times New Roman" w:cs="Times New Roman"/>
          <w:sz w:val="24"/>
          <w:szCs w:val="24"/>
        </w:rPr>
        <w:t xml:space="preserve">In case of a building-opening of new doors, change of floors, </w:t>
      </w:r>
      <w:proofErr w:type="spellStart"/>
      <w:r>
        <w:rPr>
          <w:rFonts w:ascii="Times New Roman" w:hAnsi="Times New Roman" w:cs="Times New Roman"/>
          <w:sz w:val="24"/>
          <w:szCs w:val="24"/>
        </w:rPr>
        <w:t>replastering</w:t>
      </w:r>
      <w:proofErr w:type="spellEnd"/>
      <w:r>
        <w:rPr>
          <w:rFonts w:ascii="Times New Roman" w:hAnsi="Times New Roman" w:cs="Times New Roman"/>
          <w:sz w:val="24"/>
          <w:szCs w:val="24"/>
        </w:rPr>
        <w:t xml:space="preserve"> walls etc.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0"/>
        </w:numPr>
        <w:tabs>
          <w:tab w:val="clear" w:pos="720"/>
          <w:tab w:val="num" w:pos="1080"/>
        </w:tabs>
        <w:overflowPunct w:val="0"/>
        <w:autoSpaceDE w:val="0"/>
        <w:autoSpaceDN w:val="0"/>
        <w:adjustRightInd w:val="0"/>
        <w:spacing w:after="0" w:line="454" w:lineRule="auto"/>
        <w:ind w:left="1080" w:hanging="728"/>
        <w:rPr>
          <w:rFonts w:ascii="Times New Roman" w:hAnsi="Times New Roman" w:cs="Times New Roman"/>
          <w:sz w:val="24"/>
          <w:szCs w:val="24"/>
        </w:rPr>
      </w:pPr>
      <w:r>
        <w:rPr>
          <w:rFonts w:ascii="Times New Roman" w:hAnsi="Times New Roman" w:cs="Times New Roman"/>
          <w:sz w:val="24"/>
          <w:szCs w:val="24"/>
        </w:rPr>
        <w:t xml:space="preserve">In case of roads-if the whole surface is full of corrugation &amp; patches, then the total surface is to be scarified. The old metal is taken out, consolidation by adding more metal is done and top surface is repainted. </w:t>
      </w:r>
    </w:p>
    <w:p w:rsidR="00A86DB6" w:rsidRDefault="00A86DB6" w:rsidP="00A86DB6">
      <w:pPr>
        <w:widowControl w:val="0"/>
        <w:autoSpaceDE w:val="0"/>
        <w:autoSpaceDN w:val="0"/>
        <w:adjustRightInd w:val="0"/>
        <w:spacing w:after="0" w:line="3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Revised estimate</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3" w:lineRule="auto"/>
        <w:ind w:right="280"/>
        <w:rPr>
          <w:rFonts w:ascii="Times New Roman" w:hAnsi="Times New Roman" w:cs="Times New Roman"/>
          <w:sz w:val="24"/>
          <w:szCs w:val="24"/>
        </w:rPr>
      </w:pPr>
      <w:r>
        <w:rPr>
          <w:rFonts w:ascii="Times New Roman" w:hAnsi="Times New Roman" w:cs="Times New Roman"/>
          <w:sz w:val="24"/>
          <w:szCs w:val="24"/>
        </w:rPr>
        <w:t>When the sanctioned estimate exceeds by 5% either due to the rate being found insufficient or due to some other reasons, a fresh estimate is prepared which is called a Revised Estimate. A comparative statement on the last page of the estimate is attached giving there in the reasons of the increase of cost in case of each item.</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7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Supplementary Estimate</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8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90" w:lineRule="auto"/>
        <w:ind w:right="120" w:firstLine="720"/>
        <w:rPr>
          <w:rFonts w:ascii="Times New Roman" w:hAnsi="Times New Roman" w:cs="Times New Roman"/>
          <w:sz w:val="24"/>
          <w:szCs w:val="24"/>
        </w:rPr>
      </w:pPr>
      <w:r>
        <w:rPr>
          <w:rFonts w:ascii="Times New Roman" w:hAnsi="Times New Roman" w:cs="Times New Roman"/>
          <w:sz w:val="23"/>
          <w:szCs w:val="23"/>
        </w:rPr>
        <w:t xml:space="preserve">This is fresh detailed estimate in addition to the original sanctioned estimate </w:t>
      </w:r>
      <w:proofErr w:type="spellStart"/>
      <w:r>
        <w:rPr>
          <w:rFonts w:ascii="Times New Roman" w:hAnsi="Times New Roman" w:cs="Times New Roman"/>
          <w:sz w:val="23"/>
          <w:szCs w:val="23"/>
        </w:rPr>
        <w:t>paepared</w:t>
      </w:r>
      <w:proofErr w:type="spellEnd"/>
      <w:r>
        <w:rPr>
          <w:rFonts w:ascii="Times New Roman" w:hAnsi="Times New Roman" w:cs="Times New Roman"/>
          <w:sz w:val="23"/>
          <w:szCs w:val="23"/>
        </w:rPr>
        <w:t xml:space="preserve"> when additional works are deemed necessary during the progress of a work to supplement the original works. The </w:t>
      </w:r>
      <w:proofErr w:type="spellStart"/>
      <w:r>
        <w:rPr>
          <w:rFonts w:ascii="Times New Roman" w:hAnsi="Times New Roman" w:cs="Times New Roman"/>
          <w:sz w:val="23"/>
          <w:szCs w:val="23"/>
        </w:rPr>
        <w:t>abstact</w:t>
      </w:r>
      <w:proofErr w:type="spellEnd"/>
      <w:r>
        <w:rPr>
          <w:rFonts w:ascii="Times New Roman" w:hAnsi="Times New Roman" w:cs="Times New Roman"/>
          <w:sz w:val="23"/>
          <w:szCs w:val="23"/>
        </w:rPr>
        <w:t xml:space="preserve"> of cost should show the amount of the original sanctioned estimate as well as the supplementary amount of the original sanctioned estimate as well as the supplementary amount for which sanction is required.</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4" w:name="page7"/>
      <w:bookmarkEnd w:id="4"/>
    </w:p>
    <w:p w:rsidR="00A86DB6" w:rsidRDefault="00A86DB6" w:rsidP="00A86DB6">
      <w:pPr>
        <w:widowControl w:val="0"/>
        <w:autoSpaceDE w:val="0"/>
        <w:autoSpaceDN w:val="0"/>
        <w:adjustRightInd w:val="0"/>
        <w:spacing w:after="0" w:line="35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METHODS OF TAKING OUT ESTIMATES</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2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54" w:lineRule="auto"/>
        <w:ind w:firstLine="720"/>
        <w:rPr>
          <w:rFonts w:ascii="Times New Roman" w:hAnsi="Times New Roman" w:cs="Times New Roman"/>
          <w:sz w:val="24"/>
          <w:szCs w:val="24"/>
        </w:rPr>
      </w:pPr>
      <w:r>
        <w:rPr>
          <w:rFonts w:ascii="Times New Roman" w:hAnsi="Times New Roman" w:cs="Times New Roman"/>
          <w:sz w:val="24"/>
          <w:szCs w:val="24"/>
        </w:rPr>
        <w:t>The calculations of quantities of materials can be done using various methods of estimates. The application of an individual method depends upon the design and shape of the building. The different methods are as under:</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84"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Centre line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Crossing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Out to out and in to in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Bay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Service unit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1.  Centre line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70" w:lineRule="auto"/>
        <w:ind w:left="360" w:firstLine="720"/>
        <w:rPr>
          <w:rFonts w:ascii="Times New Roman" w:hAnsi="Times New Roman" w:cs="Times New Roman"/>
          <w:sz w:val="24"/>
          <w:szCs w:val="24"/>
        </w:rPr>
      </w:pPr>
      <w:r>
        <w:rPr>
          <w:rFonts w:ascii="Times New Roman" w:hAnsi="Times New Roman" w:cs="Times New Roman"/>
          <w:sz w:val="24"/>
          <w:szCs w:val="24"/>
        </w:rPr>
        <w:t>This method is suitable only if the offsets are symmetrical and the building is more or less rectangular in shape. The centre line of the building is determined carefully after doing deductions for repeated measurements (as explained in the next problem). This centre line acts as length for the complete calculations of the estimate. If the deduction is not cared for the results of estimates may be wrong. All the walls should have the same section.</w:t>
      </w:r>
    </w:p>
    <w:p w:rsidR="00A86DB6" w:rsidRDefault="00A86DB6" w:rsidP="00A86DB6">
      <w:pPr>
        <w:widowControl w:val="0"/>
        <w:autoSpaceDE w:val="0"/>
        <w:autoSpaceDN w:val="0"/>
        <w:adjustRightInd w:val="0"/>
        <w:spacing w:after="0" w:line="1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2.  Crossing </w:t>
      </w:r>
      <w:proofErr w:type="gramStart"/>
      <w:r>
        <w:rPr>
          <w:rFonts w:ascii="Times New Roman" w:hAnsi="Times New Roman" w:cs="Times New Roman"/>
          <w:sz w:val="24"/>
          <w:szCs w:val="24"/>
        </w:rPr>
        <w:t>Method(</w:t>
      </w:r>
      <w:proofErr w:type="gramEnd"/>
      <w:r>
        <w:rPr>
          <w:rFonts w:ascii="Times New Roman" w:hAnsi="Times New Roman" w:cs="Times New Roman"/>
          <w:sz w:val="24"/>
          <w:szCs w:val="24"/>
        </w:rPr>
        <w:t>LONG WALL and SHORT WALL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3" w:lineRule="auto"/>
        <w:ind w:left="360" w:right="220" w:firstLine="720"/>
        <w:rPr>
          <w:rFonts w:ascii="Times New Roman" w:hAnsi="Times New Roman" w:cs="Times New Roman"/>
          <w:sz w:val="24"/>
          <w:szCs w:val="24"/>
        </w:rPr>
      </w:pPr>
      <w:r>
        <w:rPr>
          <w:rFonts w:ascii="Times New Roman" w:hAnsi="Times New Roman" w:cs="Times New Roman"/>
          <w:sz w:val="24"/>
          <w:szCs w:val="24"/>
        </w:rPr>
        <w:t xml:space="preserve">In this method, lengths and breadths of the masonry walls at plinth level are taken (internal dimension of the room + thickness of the walls) for calculating quantities. The symmetrical offsets are a must as in the case of centerline method. 3. Out to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&amp; in to in Method</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pP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5" w:name="page8"/>
      <w:bookmarkEnd w:id="5"/>
    </w:p>
    <w:p w:rsidR="00A86DB6" w:rsidRDefault="00A86DB6" w:rsidP="00A86DB6">
      <w:pPr>
        <w:widowControl w:val="0"/>
        <w:overflowPunct w:val="0"/>
        <w:autoSpaceDE w:val="0"/>
        <w:autoSpaceDN w:val="0"/>
        <w:adjustRightInd w:val="0"/>
        <w:spacing w:after="0" w:line="454" w:lineRule="auto"/>
        <w:ind w:left="720" w:right="500" w:firstLine="360"/>
        <w:rPr>
          <w:rFonts w:ascii="Times New Roman" w:hAnsi="Times New Roman" w:cs="Times New Roman"/>
          <w:sz w:val="24"/>
          <w:szCs w:val="24"/>
        </w:rPr>
      </w:pPr>
      <w:r>
        <w:rPr>
          <w:rFonts w:ascii="Times New Roman" w:hAnsi="Times New Roman" w:cs="Times New Roman"/>
          <w:sz w:val="24"/>
          <w:szCs w:val="24"/>
        </w:rPr>
        <w:t>This method is most practicable under all circumstances and is generally followed in the P.W.D. for computing the quantities of various items. The estimation in this book has been done using this method.</w:t>
      </w:r>
    </w:p>
    <w:p w:rsidR="00A86DB6" w:rsidRDefault="00A86DB6" w:rsidP="00A86DB6">
      <w:pPr>
        <w:widowControl w:val="0"/>
        <w:autoSpaceDE w:val="0"/>
        <w:autoSpaceDN w:val="0"/>
        <w:adjustRightInd w:val="0"/>
        <w:spacing w:after="0" w:line="3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4.  Bay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7" w:lineRule="auto"/>
        <w:ind w:left="720" w:firstLine="420"/>
        <w:rPr>
          <w:rFonts w:ascii="Times New Roman" w:hAnsi="Times New Roman" w:cs="Times New Roman"/>
          <w:sz w:val="24"/>
          <w:szCs w:val="24"/>
        </w:rPr>
      </w:pPr>
      <w:r>
        <w:rPr>
          <w:rFonts w:ascii="Times New Roman" w:hAnsi="Times New Roman" w:cs="Times New Roman"/>
          <w:sz w:val="24"/>
          <w:szCs w:val="24"/>
        </w:rPr>
        <w:t>This method is useful and is generally followed in case of building having several bays. The cost of the one class room is worked out and then multiplied by the number of bays in that building. The extra cost of the end walls and difference in framing. If there is any, should be made, so as to arrive at the correct cost.</w:t>
      </w:r>
    </w:p>
    <w:p w:rsidR="00A86DB6" w:rsidRDefault="00A86DB6" w:rsidP="00A86DB6">
      <w:pPr>
        <w:widowControl w:val="0"/>
        <w:autoSpaceDE w:val="0"/>
        <w:autoSpaceDN w:val="0"/>
        <w:adjustRightInd w:val="0"/>
        <w:spacing w:after="0" w:line="1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5.  Service Unit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7" w:lineRule="auto"/>
        <w:ind w:left="1080" w:right="200"/>
        <w:rPr>
          <w:rFonts w:ascii="Times New Roman" w:hAnsi="Times New Roman" w:cs="Times New Roman"/>
          <w:sz w:val="24"/>
          <w:szCs w:val="24"/>
        </w:rPr>
      </w:pPr>
      <w:r>
        <w:rPr>
          <w:rFonts w:ascii="Times New Roman" w:hAnsi="Times New Roman" w:cs="Times New Roman"/>
          <w:sz w:val="24"/>
          <w:szCs w:val="24"/>
        </w:rPr>
        <w:t xml:space="preserve">This method is followed in cases such as school building where there are so many class rooms. The cost of one class room us worked out and then multiplied by the number of class rooms to be </w:t>
      </w:r>
      <w:proofErr w:type="spellStart"/>
      <w:r>
        <w:rPr>
          <w:rFonts w:ascii="Times New Roman" w:hAnsi="Times New Roman" w:cs="Times New Roman"/>
          <w:sz w:val="24"/>
          <w:szCs w:val="24"/>
        </w:rPr>
        <w:t>constrused</w:t>
      </w:r>
      <w:proofErr w:type="spellEnd"/>
      <w:r>
        <w:rPr>
          <w:rFonts w:ascii="Times New Roman" w:hAnsi="Times New Roman" w:cs="Times New Roman"/>
          <w:sz w:val="24"/>
          <w:szCs w:val="24"/>
        </w:rPr>
        <w:t xml:space="preserve">. In case of Hospitals, the service unit is a bed, in case of Water Tank, it is a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and in case of Cinema Hall, the service unit is a seat.</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68"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8"/>
          <w:szCs w:val="28"/>
        </w:rPr>
        <w:t>PROBLEM: I</w:t>
      </w:r>
    </w:p>
    <w:p w:rsidR="00A86DB6" w:rsidRDefault="00A86DB6" w:rsidP="00A86DB6">
      <w:pPr>
        <w:widowControl w:val="0"/>
        <w:autoSpaceDE w:val="0"/>
        <w:autoSpaceDN w:val="0"/>
        <w:adjustRightInd w:val="0"/>
        <w:spacing w:after="0" w:line="373"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29" w:lineRule="auto"/>
        <w:ind w:right="260" w:firstLine="720"/>
        <w:rPr>
          <w:rFonts w:ascii="Times New Roman" w:hAnsi="Times New Roman" w:cs="Times New Roman"/>
          <w:sz w:val="24"/>
          <w:szCs w:val="24"/>
        </w:rPr>
      </w:pPr>
      <w:r>
        <w:rPr>
          <w:rFonts w:ascii="Times New Roman" w:hAnsi="Times New Roman" w:cs="Times New Roman"/>
          <w:sz w:val="24"/>
          <w:szCs w:val="24"/>
        </w:rPr>
        <w:t xml:space="preserve">Calculate the quantities of the following items from the given figure, 3.12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G.L., using</w:t>
      </w:r>
    </w:p>
    <w:p w:rsidR="00A86DB6" w:rsidRDefault="00A86DB6" w:rsidP="00A86DB6">
      <w:pPr>
        <w:widowControl w:val="0"/>
        <w:autoSpaceDE w:val="0"/>
        <w:autoSpaceDN w:val="0"/>
        <w:adjustRightInd w:val="0"/>
        <w:spacing w:after="0" w:line="59"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(a) </w:t>
      </w:r>
      <w:r>
        <w:rPr>
          <w:rFonts w:ascii="Times New Roman" w:hAnsi="Times New Roman" w:cs="Times New Roman"/>
          <w:b/>
          <w:sz w:val="24"/>
          <w:szCs w:val="24"/>
          <w:u w:val="single"/>
        </w:rPr>
        <w:t>Centre line method:</w:t>
      </w:r>
    </w:p>
    <w:p w:rsidR="00A86DB6" w:rsidRDefault="00A86DB6" w:rsidP="00A86DB6">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p>
    <w:p w:rsidR="00A86DB6" w:rsidRPr="00E155B3" w:rsidRDefault="00A86DB6" w:rsidP="00A86DB6">
      <w:pPr>
        <w:widowControl w:val="0"/>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(b) </w:t>
      </w:r>
      <w:r w:rsidRPr="00E155B3">
        <w:rPr>
          <w:rFonts w:ascii="Times New Roman" w:hAnsi="Times New Roman" w:cs="Times New Roman"/>
          <w:b/>
          <w:sz w:val="24"/>
          <w:szCs w:val="24"/>
          <w:u w:val="single"/>
        </w:rPr>
        <w:t>Crossing method</w:t>
      </w:r>
      <w:r>
        <w:rPr>
          <w:rFonts w:ascii="Times New Roman" w:hAnsi="Times New Roman" w:cs="Times New Roman"/>
          <w:b/>
          <w:sz w:val="24"/>
          <w:szCs w:val="24"/>
          <w:u w:val="single"/>
        </w:rPr>
        <w:t>:</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1"/>
          <w:numId w:val="12"/>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Excavation for foundations.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1"/>
          <w:numId w:val="12"/>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Cement Concrete in foundations.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1"/>
          <w:numId w:val="12"/>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Brick work in cement mortar (1:4)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40"/>
          </w:cols>
          <w:noEndnote/>
        </w:sect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6" w:name="page9"/>
      <w:bookmarkEnd w:id="6"/>
      <w:r>
        <w:rPr>
          <w:noProof/>
        </w:rPr>
        <w:lastRenderedPageBreak/>
        <w:drawing>
          <wp:anchor distT="0" distB="0" distL="114300" distR="114300" simplePos="0" relativeHeight="251662336" behindDoc="1" locked="0" layoutInCell="0" allowOverlap="1">
            <wp:simplePos x="0" y="0"/>
            <wp:positionH relativeFrom="page">
              <wp:posOffset>1188720</wp:posOffset>
            </wp:positionH>
            <wp:positionV relativeFrom="page">
              <wp:posOffset>913130</wp:posOffset>
            </wp:positionV>
            <wp:extent cx="5189220" cy="512953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5189220" cy="5129530"/>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98"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Solution:</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20"/>
        <w:rPr>
          <w:rFonts w:ascii="Times New Roman" w:hAnsi="Times New Roman" w:cs="Times New Roman"/>
          <w:sz w:val="24"/>
          <w:szCs w:val="24"/>
        </w:rPr>
      </w:pPr>
      <w:r>
        <w:rPr>
          <w:rFonts w:ascii="Times New Roman" w:hAnsi="Times New Roman" w:cs="Times New Roman"/>
          <w:sz w:val="24"/>
          <w:szCs w:val="24"/>
        </w:rPr>
        <w:t>(a) BY CENTRE LINE METHOD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80"/>
        <w:rPr>
          <w:rFonts w:ascii="Times New Roman" w:hAnsi="Times New Roman" w:cs="Times New Roman"/>
          <w:sz w:val="24"/>
          <w:szCs w:val="24"/>
        </w:rPr>
      </w:pPr>
      <w:r>
        <w:rPr>
          <w:rFonts w:ascii="Times New Roman" w:hAnsi="Times New Roman" w:cs="Times New Roman"/>
          <w:sz w:val="24"/>
          <w:szCs w:val="24"/>
        </w:rPr>
        <w:t>ESTIMATES</w:t>
      </w:r>
    </w:p>
    <w:p w:rsidR="00A86DB6" w:rsidRDefault="00A86DB6" w:rsidP="00A86DB6">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00"/>
        <w:gridCol w:w="280"/>
        <w:gridCol w:w="3160"/>
        <w:gridCol w:w="60"/>
        <w:gridCol w:w="1080"/>
        <w:gridCol w:w="220"/>
        <w:gridCol w:w="60"/>
        <w:gridCol w:w="540"/>
        <w:gridCol w:w="120"/>
        <w:gridCol w:w="60"/>
        <w:gridCol w:w="940"/>
        <w:gridCol w:w="40"/>
        <w:gridCol w:w="940"/>
        <w:gridCol w:w="60"/>
        <w:gridCol w:w="1060"/>
        <w:gridCol w:w="140"/>
        <w:gridCol w:w="60"/>
        <w:gridCol w:w="30"/>
      </w:tblGrid>
      <w:tr w:rsidR="00A86DB6" w:rsidTr="00F6402B">
        <w:tblPrEx>
          <w:tblCellMar>
            <w:top w:w="0" w:type="dxa"/>
            <w:left w:w="0" w:type="dxa"/>
            <w:bottom w:w="0" w:type="dxa"/>
            <w:right w:w="0" w:type="dxa"/>
          </w:tblCellMar>
        </w:tblPrEx>
        <w:trPr>
          <w:trHeight w:val="66"/>
        </w:trPr>
        <w:tc>
          <w:tcPr>
            <w:tcW w:w="10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1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68"/>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10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68" w:lineRule="exact"/>
              <w:ind w:right="520"/>
              <w:jc w:val="right"/>
              <w:rPr>
                <w:rFonts w:ascii="Times New Roman" w:hAnsi="Times New Roman" w:cs="Times New Roman"/>
                <w:sz w:val="24"/>
                <w:szCs w:val="24"/>
              </w:rPr>
            </w:pPr>
            <w:r>
              <w:rPr>
                <w:rFonts w:ascii="Times New Roman" w:hAnsi="Times New Roman" w:cs="Times New Roman"/>
                <w:sz w:val="24"/>
                <w:szCs w:val="24"/>
              </w:rPr>
              <w:t>Measurements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95"/>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Detail of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Contents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38"/>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L</w:t>
            </w: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220"/>
              <w:jc w:val="right"/>
              <w:rPr>
                <w:rFonts w:ascii="Times New Roman" w:hAnsi="Times New Roman" w:cs="Times New Roman"/>
                <w:sz w:val="24"/>
                <w:szCs w:val="24"/>
              </w:rPr>
            </w:pPr>
            <w:r>
              <w:rPr>
                <w:rFonts w:ascii="Times New Roman" w:hAnsi="Times New Roman" w:cs="Times New Roman"/>
                <w:sz w:val="24"/>
                <w:szCs w:val="24"/>
              </w:rPr>
              <w:t>B</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160"/>
              <w:jc w:val="right"/>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108"/>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1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0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2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60" w:type="dxa"/>
            <w:gridSpan w:val="2"/>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55"/>
        </w:trPr>
        <w:tc>
          <w:tcPr>
            <w:tcW w:w="10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31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0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720" w:type="dxa"/>
            <w:gridSpan w:val="3"/>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2060" w:type="dxa"/>
            <w:gridSpan w:val="3"/>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332"/>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20" w:type="dxa"/>
            <w:gridSpan w:val="9"/>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a) BY CENTRE LINE METHOD</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119"/>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280" w:type="dxa"/>
            <w:vMerge w:val="restart"/>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1.</w:t>
            </w:r>
          </w:p>
        </w:tc>
        <w:tc>
          <w:tcPr>
            <w:tcW w:w="316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Excavation for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0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339"/>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right"/>
              <w:rPr>
                <w:rFonts w:ascii="Times New Roman" w:hAnsi="Times New Roman" w:cs="Times New Roman"/>
                <w:sz w:val="24"/>
                <w:szCs w:val="24"/>
              </w:rPr>
            </w:pPr>
            <w:r>
              <w:rPr>
                <w:rFonts w:ascii="Times New Roman" w:hAnsi="Times New Roman" w:cs="Times New Roman"/>
                <w:sz w:val="24"/>
                <w:szCs w:val="24"/>
              </w:rPr>
              <w:t>42.8</w:t>
            </w: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320"/>
              <w:jc w:val="right"/>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120"/>
              <w:jc w:val="right"/>
              <w:rPr>
                <w:rFonts w:ascii="Times New Roman" w:hAnsi="Times New Roman" w:cs="Times New Roman"/>
                <w:sz w:val="24"/>
                <w:szCs w:val="24"/>
              </w:rPr>
            </w:pPr>
            <w:r>
              <w:rPr>
                <w:rFonts w:ascii="Times New Roman" w:hAnsi="Times New Roman" w:cs="Times New Roman"/>
                <w:sz w:val="24"/>
                <w:szCs w:val="24"/>
              </w:rPr>
              <w:t>0.80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34.26</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2.</w:t>
            </w: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C. Concrete in foundation</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w:t>
            </w: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42.8</w:t>
            </w: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34.24</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92"/>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8.56</w:t>
            </w:r>
          </w:p>
        </w:tc>
        <w:tc>
          <w:tcPr>
            <w:tcW w:w="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38"/>
        </w:trPr>
        <w:tc>
          <w:tcPr>
            <w:tcW w:w="10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bl>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pPr>
      <w:r>
        <w:rPr>
          <w:noProof/>
        </w:rPr>
        <w:pict>
          <v:rect id="_x0000_s1044" style="position:absolute;margin-left:378.5pt;margin-top:-157.55pt;width:1.45pt;height:1.45pt;z-index:-251653120;mso-position-horizontal-relative:text;mso-position-vertical-relative:text" o:allowincell="f" fillcolor="black" stroked="f"/>
        </w:pict>
      </w:r>
      <w:r>
        <w:rPr>
          <w:noProof/>
        </w:rPr>
        <w:pict>
          <v:line id="_x0000_s1045" style="position:absolute;z-index:-251652096;mso-position-horizontal-relative:text;mso-position-vertical-relative:text" from="244.2pt,-102.7pt" to="244.2pt,-101.3pt" o:allowincell="f" strokeweight="1.44pt"/>
        </w:pict>
      </w:r>
      <w:r>
        <w:rPr>
          <w:noProof/>
        </w:rPr>
        <w:pict>
          <v:line id="_x0000_s1046" style="position:absolute;z-index:-251651072;mso-position-horizontal-relative:text;mso-position-vertical-relative:text" from="247.1pt,-102.7pt" to="247.1pt,-101.3pt" o:allowincell="f" strokeweight=".50797mm"/>
        </w:pict>
      </w:r>
      <w:r>
        <w:rPr>
          <w:noProof/>
        </w:rPr>
        <w:pict>
          <v:line id="_x0000_s1047" style="position:absolute;z-index:-251650048;mso-position-horizontal-relative:text;mso-position-vertical-relative:text" from="283.1pt,-102.7pt" to="283.1pt,-101.3pt" o:allowincell="f" strokeweight=".50797mm"/>
        </w:pict>
      </w:r>
      <w:r>
        <w:rPr>
          <w:noProof/>
        </w:rPr>
        <w:pict>
          <v:line id="_x0000_s1048" style="position:absolute;z-index:-251649024;mso-position-horizontal-relative:text;mso-position-vertical-relative:text" from="329.8pt,-102.7pt" to="329.8pt,-101.3pt" o:allowincell="f" strokeweight="1.44pt"/>
        </w:pict>
      </w:r>
      <w:r>
        <w:rPr>
          <w:noProof/>
        </w:rPr>
        <w:pict>
          <v:line id="_x0000_s1049" style="position:absolute;z-index:-251648000;mso-position-horizontal-relative:text;mso-position-vertical-relative:text" from="332.7pt,-102.7pt" to="332.7pt,-101.3pt" o:allowincell="f" strokeweight="1.44pt"/>
        </w:pict>
      </w:r>
      <w:r>
        <w:rPr>
          <w:noProof/>
        </w:rPr>
        <w:pict>
          <v:line id="_x0000_s1050" style="position:absolute;z-index:-251646976;mso-position-horizontal-relative:text;mso-position-vertical-relative:text" from="382.1pt,-102.7pt" to="382.1pt,-101.3pt" o:allowincell="f" strokeweight=".50797mm"/>
        </w:pict>
      </w:r>
      <w:r>
        <w:rPr>
          <w:noProof/>
        </w:rPr>
        <w:drawing>
          <wp:anchor distT="0" distB="0" distL="114300" distR="114300" simplePos="0" relativeHeight="251670528" behindDoc="1" locked="0" layoutInCell="0" allowOverlap="1">
            <wp:simplePos x="0" y="0"/>
            <wp:positionH relativeFrom="column">
              <wp:posOffset>3124835</wp:posOffset>
            </wp:positionH>
            <wp:positionV relativeFrom="paragraph">
              <wp:posOffset>-1078865</wp:posOffset>
            </wp:positionV>
            <wp:extent cx="2245360" cy="15240"/>
            <wp:effectExtent l="1905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2245360" cy="15240"/>
                    </a:xfrm>
                    <a:prstGeom prst="rect">
                      <a:avLst/>
                    </a:prstGeom>
                    <a:noFill/>
                  </pic:spPr>
                </pic:pic>
              </a:graphicData>
            </a:graphic>
          </wp:anchor>
        </w:drawing>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sectPr w:rsidR="00A86DB6" w:rsidSect="009442A0">
          <w:pgSz w:w="11900" w:h="16834"/>
          <w:pgMar w:top="1440" w:right="1340" w:bottom="1440" w:left="16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920"/>
          </w:cols>
          <w:noEndnote/>
        </w:sectPr>
      </w:pPr>
    </w:p>
    <w:tbl>
      <w:tblPr>
        <w:tblW w:w="0" w:type="auto"/>
        <w:tblInd w:w="10" w:type="dxa"/>
        <w:tblLayout w:type="fixed"/>
        <w:tblCellMar>
          <w:left w:w="0" w:type="dxa"/>
          <w:right w:w="0" w:type="dxa"/>
        </w:tblCellMar>
        <w:tblLook w:val="0000"/>
      </w:tblPr>
      <w:tblGrid>
        <w:gridCol w:w="100"/>
        <w:gridCol w:w="3440"/>
        <w:gridCol w:w="60"/>
        <w:gridCol w:w="1300"/>
        <w:gridCol w:w="60"/>
        <w:gridCol w:w="660"/>
        <w:gridCol w:w="60"/>
        <w:gridCol w:w="940"/>
        <w:gridCol w:w="40"/>
        <w:gridCol w:w="940"/>
        <w:gridCol w:w="60"/>
        <w:gridCol w:w="180"/>
        <w:gridCol w:w="40"/>
        <w:gridCol w:w="80"/>
        <w:gridCol w:w="40"/>
        <w:gridCol w:w="80"/>
        <w:gridCol w:w="40"/>
        <w:gridCol w:w="80"/>
        <w:gridCol w:w="40"/>
        <w:gridCol w:w="80"/>
        <w:gridCol w:w="40"/>
        <w:gridCol w:w="80"/>
        <w:gridCol w:w="40"/>
        <w:gridCol w:w="80"/>
        <w:gridCol w:w="300"/>
        <w:gridCol w:w="60"/>
      </w:tblGrid>
      <w:tr w:rsidR="00A86DB6" w:rsidTr="00F6402B">
        <w:tblPrEx>
          <w:tblCellMar>
            <w:top w:w="0" w:type="dxa"/>
            <w:left w:w="0" w:type="dxa"/>
            <w:bottom w:w="0" w:type="dxa"/>
            <w:right w:w="0" w:type="dxa"/>
          </w:tblCellMar>
        </w:tblPrEx>
        <w:trPr>
          <w:trHeight w:val="66"/>
        </w:trPr>
        <w:tc>
          <w:tcPr>
            <w:tcW w:w="10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7" w:name="page10"/>
            <w:bookmarkEnd w:id="7"/>
          </w:p>
        </w:tc>
        <w:tc>
          <w:tcPr>
            <w:tcW w:w="34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blPrEx>
          <w:tblCellMar>
            <w:top w:w="0" w:type="dxa"/>
            <w:left w:w="0" w:type="dxa"/>
            <w:bottom w:w="0" w:type="dxa"/>
            <w:right w:w="0" w:type="dxa"/>
          </w:tblCellMar>
        </w:tblPrEx>
        <w:trPr>
          <w:trHeight w:val="27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4"/>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60"/>
              <w:rPr>
                <w:rFonts w:ascii="Times New Roman" w:hAnsi="Times New Roman" w:cs="Times New Roman"/>
                <w:sz w:val="24"/>
                <w:szCs w:val="24"/>
              </w:rPr>
            </w:pPr>
            <w:r>
              <w:rPr>
                <w:rFonts w:ascii="Times New Roman" w:hAnsi="Times New Roman" w:cs="Times New Roman"/>
                <w:b/>
                <w:bCs/>
                <w:sz w:val="24"/>
                <w:szCs w:val="24"/>
              </w:rPr>
              <w:t xml:space="preserve">3. B. Brick in Cement mortar </w:t>
            </w: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60"/>
              <w:jc w:val="right"/>
              <w:rPr>
                <w:rFonts w:ascii="Times New Roman" w:hAnsi="Times New Roman" w:cs="Times New Roman"/>
                <w:sz w:val="24"/>
                <w:szCs w:val="24"/>
              </w:rPr>
            </w:pPr>
            <w:r>
              <w:rPr>
                <w:rFonts w:ascii="Times New Roman" w:hAnsi="Times New Roman" w:cs="Times New Roman"/>
                <w:sz w:val="24"/>
                <w:szCs w:val="24"/>
              </w:rPr>
              <w:t>42.8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200"/>
              <w:jc w:val="right"/>
              <w:rPr>
                <w:rFonts w:ascii="Times New Roman" w:hAnsi="Times New Roman" w:cs="Times New Roman"/>
                <w:sz w:val="24"/>
                <w:szCs w:val="24"/>
              </w:rPr>
            </w:pPr>
            <w:r>
              <w:rPr>
                <w:rFonts w:ascii="Times New Roman" w:hAnsi="Times New Roman" w:cs="Times New Roman"/>
                <w:sz w:val="24"/>
                <w:szCs w:val="24"/>
              </w:rPr>
              <w:t>0.60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60"/>
              <w:rPr>
                <w:rFonts w:ascii="Times New Roman" w:hAnsi="Times New Roman" w:cs="Times New Roman"/>
                <w:sz w:val="24"/>
                <w:szCs w:val="24"/>
              </w:rPr>
            </w:pPr>
            <w:r>
              <w:rPr>
                <w:rFonts w:ascii="Times New Roman" w:hAnsi="Times New Roman" w:cs="Times New Roman"/>
                <w:sz w:val="24"/>
                <w:szCs w:val="24"/>
              </w:rPr>
              <w:t>8.56</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1:4 )</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42.8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4"/>
                <w:szCs w:val="24"/>
              </w:rPr>
              <w:t>0.50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9"/>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9" w:lineRule="exact"/>
              <w:ind w:left="22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42.8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4"/>
                <w:szCs w:val="24"/>
              </w:rPr>
              <w:t>0.40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5.13</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6" w:lineRule="exact"/>
              <w:ind w:left="22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360"/>
              <w:rPr>
                <w:rFonts w:ascii="Times New Roman" w:hAnsi="Times New Roman" w:cs="Times New Roman"/>
                <w:sz w:val="24"/>
                <w:szCs w:val="24"/>
              </w:rPr>
            </w:pPr>
            <w:r>
              <w:rPr>
                <w:rFonts w:ascii="Times New Roman" w:hAnsi="Times New Roman" w:cs="Times New Roman"/>
                <w:sz w:val="24"/>
                <w:szCs w:val="24"/>
              </w:rPr>
              <w:t>4.28</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3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330" w:lineRule="exact"/>
              <w:ind w:left="22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360"/>
              <w:rPr>
                <w:rFonts w:ascii="Times New Roman" w:hAnsi="Times New Roman" w:cs="Times New Roman"/>
                <w:sz w:val="24"/>
                <w:szCs w:val="24"/>
              </w:rPr>
            </w:pPr>
            <w:r>
              <w:rPr>
                <w:rFonts w:ascii="Times New Roman" w:hAnsi="Times New Roman" w:cs="Times New Roman"/>
                <w:sz w:val="24"/>
                <w:szCs w:val="24"/>
              </w:rPr>
              <w:t>3.42</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194"/>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194" w:lineRule="exact"/>
              <w:ind w:left="80"/>
              <w:rPr>
                <w:rFonts w:ascii="Times New Roman" w:hAnsi="Times New Roman" w:cs="Times New Roman"/>
                <w:sz w:val="24"/>
                <w:szCs w:val="24"/>
              </w:rPr>
            </w:pPr>
            <w:proofErr w:type="gramStart"/>
            <w:r>
              <w:rPr>
                <w:rFonts w:ascii="Times New Roman" w:hAnsi="Times New Roman" w:cs="Times New Roman"/>
              </w:rPr>
              <w:t>cub</w:t>
            </w:r>
            <w:proofErr w:type="gramEnd"/>
            <w:r>
              <w:rPr>
                <w:rFonts w:ascii="Times New Roman" w:hAnsi="Times New Roman" w:cs="Times New Roman"/>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1200" w:type="dxa"/>
            <w:gridSpan w:val="14"/>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194" w:lineRule="exact"/>
              <w:ind w:left="60"/>
              <w:rPr>
                <w:rFonts w:ascii="Times New Roman" w:hAnsi="Times New Roman" w:cs="Times New Roman"/>
                <w:sz w:val="24"/>
                <w:szCs w:val="24"/>
              </w:rPr>
            </w:pPr>
            <w:r>
              <w:rPr>
                <w:rFonts w:ascii="Times New Roman" w:hAnsi="Times New Roman" w:cs="Times New Roman"/>
              </w:rPr>
              <w:t>_______</w:t>
            </w:r>
            <w:r>
              <w:rPr>
                <w:rFonts w:ascii="Times New Roman" w:hAnsi="Times New Roman" w:cs="Times New Roman"/>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r>
      <w:tr w:rsidR="00A86DB6" w:rsidTr="00F6402B">
        <w:tblPrEx>
          <w:tblCellMar>
            <w:top w:w="0" w:type="dxa"/>
            <w:left w:w="0" w:type="dxa"/>
            <w:bottom w:w="0" w:type="dxa"/>
            <w:right w:w="0" w:type="dxa"/>
          </w:tblCellMar>
        </w:tblPrEx>
        <w:trPr>
          <w:trHeight w:val="20"/>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w w:val="91"/>
                <w:sz w:val="24"/>
                <w:szCs w:val="24"/>
              </w:rPr>
              <w:t>_</w:t>
            </w:r>
            <w:r>
              <w:rPr>
                <w:rFonts w:ascii="Times New Roman" w:hAnsi="Times New Roman" w:cs="Times New Roman"/>
                <w:w w:val="91"/>
                <w:sz w:val="24"/>
                <w:szCs w:val="24"/>
                <w:u w:val="single"/>
              </w:rPr>
              <w:t>_</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0"/>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12.83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12.83</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95"/>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8"/>
        </w:trPr>
        <w:tc>
          <w:tcPr>
            <w:tcW w:w="10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31" w:lineRule="auto"/>
        <w:ind w:left="240"/>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4903470</wp:posOffset>
            </wp:positionH>
            <wp:positionV relativeFrom="paragraph">
              <wp:posOffset>-955040</wp:posOffset>
            </wp:positionV>
            <wp:extent cx="6350" cy="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350" cy="7620"/>
                    </a:xfrm>
                    <a:prstGeom prst="rect">
                      <a:avLst/>
                    </a:prstGeom>
                    <a:noFill/>
                  </pic:spPr>
                </pic:pic>
              </a:graphicData>
            </a:graphic>
          </wp:anchor>
        </w:drawing>
      </w:r>
      <w:r>
        <w:rPr>
          <w:noProof/>
        </w:rPr>
        <w:drawing>
          <wp:anchor distT="0" distB="0" distL="114300" distR="114300" simplePos="0" relativeHeight="251672576" behindDoc="1" locked="0" layoutInCell="0" allowOverlap="1">
            <wp:simplePos x="0" y="0"/>
            <wp:positionH relativeFrom="column">
              <wp:posOffset>4903470</wp:posOffset>
            </wp:positionH>
            <wp:positionV relativeFrom="paragraph">
              <wp:posOffset>-779780</wp:posOffset>
            </wp:positionV>
            <wp:extent cx="6350" cy="76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6350" cy="7620"/>
                    </a:xfrm>
                    <a:prstGeom prst="rect">
                      <a:avLst/>
                    </a:prstGeom>
                    <a:noFill/>
                  </pic:spPr>
                </pic:pic>
              </a:graphicData>
            </a:graphic>
          </wp:anchor>
        </w:drawing>
      </w:r>
      <w:r>
        <w:rPr>
          <w:noProof/>
        </w:rPr>
        <w:pict>
          <v:rect id="_x0000_s1054" style="position:absolute;left:0;text-align:left;margin-left:3.3pt;margin-top:-171.75pt;width:1.45pt;height:1.7pt;z-index:-251642880;mso-position-horizontal-relative:text;mso-position-vertical-relative:text" o:allowincell="f" fillcolor="black" stroked="f"/>
        </w:pict>
      </w:r>
      <w:r>
        <w:rPr>
          <w:noProof/>
        </w:rPr>
        <w:pict>
          <v:rect id="_x0000_s1055" style="position:absolute;left:0;text-align:left;margin-left:176pt;margin-top:-171.75pt;width:1.45pt;height:1.7pt;z-index:-251641856;mso-position-horizontal-relative:text;mso-position-vertical-relative:text" o:allowincell="f" fillcolor="black" stroked="f"/>
        </w:pict>
      </w:r>
      <w:r>
        <w:rPr>
          <w:noProof/>
        </w:rPr>
        <w:pict>
          <v:rect id="_x0000_s1056" style="position:absolute;left:0;text-align:left;margin-left:178.9pt;margin-top:-171.75pt;width:1.45pt;height:1.7pt;z-index:-251640832;mso-position-horizontal-relative:text;mso-position-vertical-relative:text" o:allowincell="f" fillcolor="black" stroked="f"/>
        </w:pict>
      </w:r>
      <w:r>
        <w:rPr>
          <w:noProof/>
        </w:rPr>
        <w:pict>
          <v:rect id="_x0000_s1057" style="position:absolute;left:0;text-align:left;margin-left:243.5pt;margin-top:-171.75pt;width:1.45pt;height:1.7pt;z-index:-251639808;mso-position-horizontal-relative:text;mso-position-vertical-relative:text" o:allowincell="f" fillcolor="black" stroked="f"/>
        </w:pict>
      </w:r>
      <w:r>
        <w:rPr>
          <w:noProof/>
        </w:rPr>
        <w:pict>
          <v:rect id="_x0000_s1058" style="position:absolute;left:0;text-align:left;margin-left:246.35pt;margin-top:-171.75pt;width:1.45pt;height:1.7pt;z-index:-251638784;mso-position-horizontal-relative:text;mso-position-vertical-relative:text" o:allowincell="f" fillcolor="black" stroked="f"/>
        </w:pict>
      </w:r>
      <w:r>
        <w:rPr>
          <w:noProof/>
        </w:rPr>
        <w:pict>
          <v:line id="_x0000_s1059" style="position:absolute;left:0;text-align:left;z-index:-251637760;mso-position-horizontal-relative:text;mso-position-vertical-relative:text" from="279.5pt,-170.2pt" to="280.95pt,-170.2pt" o:allowincell="f" strokeweight=".09314mm"/>
        </w:pict>
      </w:r>
      <w:r>
        <w:rPr>
          <w:noProof/>
        </w:rPr>
        <w:pict>
          <v:rect id="_x0000_s1060" style="position:absolute;left:0;text-align:left;margin-left:282.35pt;margin-top:-171.75pt;width:1.45pt;height:1.7pt;z-index:-251636736;mso-position-horizontal-relative:text;mso-position-vertical-relative:text" o:allowincell="f" fillcolor="black" stroked="f"/>
        </w:pict>
      </w:r>
      <w:r>
        <w:rPr>
          <w:noProof/>
        </w:rPr>
        <w:pict>
          <v:rect id="_x0000_s1061" style="position:absolute;left:0;text-align:left;margin-left:329.1pt;margin-top:-171.75pt;width:1.4pt;height:1.7pt;z-index:-251635712;mso-position-horizontal-relative:text;mso-position-vertical-relative:text" o:allowincell="f" fillcolor="black" stroked="f"/>
        </w:pict>
      </w:r>
      <w:r>
        <w:rPr>
          <w:noProof/>
        </w:rPr>
        <w:pict>
          <v:rect id="_x0000_s1062" style="position:absolute;left:0;text-align:left;margin-left:331.95pt;margin-top:-171.75pt;width:1.45pt;height:1.7pt;z-index:-251634688;mso-position-horizontal-relative:text;mso-position-vertical-relative:text" o:allowincell="f" fillcolor="black" stroked="f"/>
        </w:pict>
      </w:r>
      <w:r>
        <w:rPr>
          <w:noProof/>
        </w:rPr>
        <w:pict>
          <v:line id="_x0000_s1063" style="position:absolute;left:0;text-align:left;z-index:-251633664;mso-position-horizontal-relative:text;mso-position-vertical-relative:text" from="378.5pt,-170.2pt" to="379.95pt,-170.2pt" o:allowincell="f" strokeweight=".09314mm"/>
        </w:pict>
      </w:r>
      <w:r>
        <w:rPr>
          <w:noProof/>
        </w:rPr>
        <w:pict>
          <v:rect id="_x0000_s1064" style="position:absolute;left:0;text-align:left;margin-left:381.4pt;margin-top:-171.75pt;width:1.45pt;height:1.7pt;z-index:-251632640;mso-position-horizontal-relative:text;mso-position-vertical-relative:text" o:allowincell="f" fillcolor="black" stroked="f"/>
        </w:pict>
      </w:r>
      <w:r>
        <w:rPr>
          <w:noProof/>
        </w:rPr>
        <w:pict>
          <v:rect id="_x0000_s1065" style="position:absolute;left:0;text-align:left;margin-left:441.55pt;margin-top:-171.75pt;width:1.45pt;height:1.7pt;z-index:-251631616;mso-position-horizontal-relative:text;mso-position-vertical-relative:text" o:allowincell="f" fillcolor="black" stroked="f"/>
        </w:pic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BY CROSSING METHOD</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19" w:right="1340" w:bottom="1440" w:left="16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920"/>
          </w:cols>
          <w:noEndnote/>
        </w:sectPr>
      </w:pPr>
    </w:p>
    <w:p w:rsidR="00A86DB6" w:rsidRDefault="00A86DB6" w:rsidP="00E07ABE">
      <w:pPr>
        <w:widowControl w:val="0"/>
        <w:numPr>
          <w:ilvl w:val="0"/>
          <w:numId w:val="13"/>
        </w:numPr>
        <w:overflowPunct w:val="0"/>
        <w:autoSpaceDE w:val="0"/>
        <w:autoSpaceDN w:val="0"/>
        <w:adjustRightInd w:val="0"/>
        <w:spacing w:after="0" w:line="240" w:lineRule="auto"/>
        <w:ind w:left="728" w:hanging="728"/>
        <w:jc w:val="both"/>
        <w:rPr>
          <w:rFonts w:ascii="Times New Roman" w:hAnsi="Times New Roman" w:cs="Times New Roman"/>
          <w:sz w:val="24"/>
          <w:szCs w:val="24"/>
        </w:rPr>
      </w:pPr>
      <w:bookmarkStart w:id="8" w:name="page11"/>
      <w:bookmarkEnd w:id="8"/>
      <w:r>
        <w:rPr>
          <w:noProof/>
        </w:rPr>
        <w:lastRenderedPageBreak/>
        <w:drawing>
          <wp:anchor distT="0" distB="0" distL="114300" distR="114300" simplePos="0" relativeHeight="251685888" behindDoc="1" locked="0" layoutInCell="0" allowOverlap="1">
            <wp:simplePos x="0" y="0"/>
            <wp:positionH relativeFrom="page">
              <wp:posOffset>4432935</wp:posOffset>
            </wp:positionH>
            <wp:positionV relativeFrom="page">
              <wp:posOffset>905510</wp:posOffset>
            </wp:positionV>
            <wp:extent cx="6350" cy="61341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rPr>
        <w:drawing>
          <wp:anchor distT="0" distB="0" distL="114300" distR="114300" simplePos="0" relativeHeight="251686912" behindDoc="1" locked="0" layoutInCell="0" allowOverlap="1">
            <wp:simplePos x="0" y="0"/>
            <wp:positionH relativeFrom="page">
              <wp:posOffset>4879340</wp:posOffset>
            </wp:positionH>
            <wp:positionV relativeFrom="page">
              <wp:posOffset>905510</wp:posOffset>
            </wp:positionV>
            <wp:extent cx="6350" cy="61341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rPr>
        <w:drawing>
          <wp:anchor distT="0" distB="0" distL="114300" distR="114300" simplePos="0" relativeHeight="251687936" behindDoc="1" locked="0" layoutInCell="0" allowOverlap="1">
            <wp:simplePos x="0" y="0"/>
            <wp:positionH relativeFrom="page">
              <wp:posOffset>5393055</wp:posOffset>
            </wp:positionH>
            <wp:positionV relativeFrom="page">
              <wp:posOffset>905510</wp:posOffset>
            </wp:positionV>
            <wp:extent cx="6350" cy="61341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rPr>
        <w:drawing>
          <wp:anchor distT="0" distB="0" distL="114300" distR="114300" simplePos="0" relativeHeight="251688960" behindDoc="1" locked="0" layoutInCell="0" allowOverlap="1">
            <wp:simplePos x="0" y="0"/>
            <wp:positionH relativeFrom="page">
              <wp:posOffset>5850255</wp:posOffset>
            </wp:positionH>
            <wp:positionV relativeFrom="page">
              <wp:posOffset>905510</wp:posOffset>
            </wp:positionV>
            <wp:extent cx="6350" cy="61341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rPr>
        <w:drawing>
          <wp:anchor distT="0" distB="0" distL="114300" distR="114300" simplePos="0" relativeHeight="251689984" behindDoc="1" locked="0" layoutInCell="0" allowOverlap="1">
            <wp:simplePos x="0" y="0"/>
            <wp:positionH relativeFrom="page">
              <wp:posOffset>6307455</wp:posOffset>
            </wp:positionH>
            <wp:positionV relativeFrom="page">
              <wp:posOffset>905510</wp:posOffset>
            </wp:positionV>
            <wp:extent cx="6350" cy="61341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rFonts w:ascii="Times New Roman" w:hAnsi="Times New Roman" w:cs="Times New Roman"/>
          <w:sz w:val="24"/>
          <w:szCs w:val="24"/>
        </w:rPr>
        <w:t xml:space="preserve">Excavation for foundations </w:t>
      </w:r>
    </w:p>
    <w:tbl>
      <w:tblPr>
        <w:tblW w:w="0" w:type="auto"/>
        <w:tblInd w:w="8" w:type="dxa"/>
        <w:tblLayout w:type="fixed"/>
        <w:tblCellMar>
          <w:left w:w="0" w:type="dxa"/>
          <w:right w:w="0" w:type="dxa"/>
        </w:tblCellMar>
        <w:tblLook w:val="0000"/>
      </w:tblPr>
      <w:tblGrid>
        <w:gridCol w:w="440"/>
        <w:gridCol w:w="2000"/>
        <w:gridCol w:w="2360"/>
        <w:gridCol w:w="960"/>
        <w:gridCol w:w="780"/>
        <w:gridCol w:w="760"/>
        <w:gridCol w:w="720"/>
        <w:gridCol w:w="220"/>
        <w:gridCol w:w="80"/>
        <w:gridCol w:w="40"/>
        <w:gridCol w:w="80"/>
        <w:gridCol w:w="40"/>
        <w:gridCol w:w="80"/>
        <w:gridCol w:w="200"/>
        <w:gridCol w:w="540"/>
      </w:tblGrid>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Top Rooms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(.40 + 4.50 + .40 + 4.20 + .40) = 9.90</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9.9</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15.84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552"/>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3.5</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8.40</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Bottom Room</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5.3</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4.24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(.40 + 4.50 + .40 =5.30)</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3.6</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5.76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3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37" w:lineRule="exact"/>
              <w:ind w:left="140"/>
              <w:rPr>
                <w:rFonts w:ascii="Times New Roman" w:hAnsi="Times New Roman" w:cs="Times New Roman"/>
                <w:sz w:val="24"/>
                <w:szCs w:val="24"/>
              </w:rPr>
            </w:pPr>
            <w:r>
              <w:rPr>
                <w:rFonts w:ascii="Times New Roman" w:hAnsi="Times New Roman" w:cs="Times New Roman"/>
                <w:w w:val="93"/>
                <w:sz w:val="24"/>
                <w:szCs w:val="24"/>
              </w:rPr>
              <w:t>_____</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r>
      <w:tr w:rsidR="00A86DB6" w:rsidTr="00F6402B">
        <w:tblPrEx>
          <w:tblCellMar>
            <w:top w:w="0" w:type="dxa"/>
            <w:left w:w="0" w:type="dxa"/>
            <w:bottom w:w="0" w:type="dxa"/>
            <w:right w:w="0" w:type="dxa"/>
          </w:tblCellMar>
        </w:tblPrEx>
        <w:trPr>
          <w:trHeight w:val="2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34.24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9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160"/>
              <w:rPr>
                <w:rFonts w:ascii="Times New Roman" w:hAnsi="Times New Roman" w:cs="Times New Roman"/>
                <w:sz w:val="24"/>
                <w:szCs w:val="24"/>
              </w:rPr>
            </w:pPr>
            <w:r>
              <w:rPr>
                <w:rFonts w:ascii="Times New Roman" w:hAnsi="Times New Roman" w:cs="Times New Roman"/>
                <w:sz w:val="24"/>
                <w:szCs w:val="24"/>
              </w:rPr>
              <w:t>Total</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b/>
                <w:bCs/>
                <w:w w:val="96"/>
                <w:sz w:val="24"/>
                <w:szCs w:val="24"/>
              </w:rPr>
              <w:t>34.24</w:t>
            </w:r>
          </w:p>
        </w:tc>
      </w:tr>
      <w:tr w:rsidR="00A86DB6" w:rsidTr="00F6402B">
        <w:tblPrEx>
          <w:tblCellMar>
            <w:top w:w="0" w:type="dxa"/>
            <w:left w:w="0" w:type="dxa"/>
            <w:bottom w:w="0" w:type="dxa"/>
            <w:right w:w="0" w:type="dxa"/>
          </w:tblCellMar>
        </w:tblPrEx>
        <w:trPr>
          <w:trHeight w:val="277"/>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w w:val="88"/>
                <w:sz w:val="24"/>
                <w:szCs w:val="24"/>
              </w:rPr>
              <w:t>2.</w:t>
            </w: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C. Concrete in foundations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2" w:lineRule="exact"/>
              <w:ind w:left="420"/>
              <w:rPr>
                <w:rFonts w:ascii="Times New Roman" w:hAnsi="Times New Roman" w:cs="Times New Roman"/>
                <w:sz w:val="24"/>
                <w:szCs w:val="24"/>
              </w:rPr>
            </w:pPr>
            <w:r>
              <w:rPr>
                <w:rFonts w:ascii="Times New Roman" w:hAnsi="Times New Roman" w:cs="Times New Roman"/>
                <w:sz w:val="24"/>
                <w:szCs w:val="24"/>
              </w:rPr>
              <w:t>m.</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Top Rooms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9.9</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3.96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3.5</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2.10</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62"/>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r>
      <w:tr w:rsidR="00A86DB6" w:rsidTr="00F6402B">
        <w:tblPrEx>
          <w:tblCellMar>
            <w:top w:w="0" w:type="dxa"/>
            <w:left w:w="0" w:type="dxa"/>
            <w:bottom w:w="0" w:type="dxa"/>
            <w:right w:w="0" w:type="dxa"/>
          </w:tblCellMar>
        </w:tblPrEx>
        <w:trPr>
          <w:trHeight w:val="29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Bottom Room</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5.3</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1.06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3.6</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7.44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3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37"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37" w:lineRule="exact"/>
              <w:ind w:left="140"/>
              <w:rPr>
                <w:rFonts w:ascii="Times New Roman" w:hAnsi="Times New Roman" w:cs="Times New Roman"/>
                <w:sz w:val="24"/>
                <w:szCs w:val="24"/>
              </w:rPr>
            </w:pPr>
            <w:r>
              <w:rPr>
                <w:rFonts w:ascii="Times New Roman" w:hAnsi="Times New Roman" w:cs="Times New Roman"/>
                <w:w w:val="93"/>
                <w:sz w:val="24"/>
                <w:szCs w:val="24"/>
              </w:rPr>
              <w:t>_____</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r>
      <w:tr w:rsidR="00A86DB6" w:rsidTr="00F6402B">
        <w:tblPrEx>
          <w:tblCellMar>
            <w:top w:w="0" w:type="dxa"/>
            <w:left w:w="0" w:type="dxa"/>
            <w:bottom w:w="0" w:type="dxa"/>
            <w:right w:w="0" w:type="dxa"/>
          </w:tblCellMar>
        </w:tblPrEx>
        <w:trPr>
          <w:trHeight w:val="2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8.56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9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160"/>
              <w:rPr>
                <w:rFonts w:ascii="Times New Roman" w:hAnsi="Times New Roman" w:cs="Times New Roman"/>
                <w:sz w:val="24"/>
                <w:szCs w:val="24"/>
              </w:rPr>
            </w:pPr>
            <w:r>
              <w:rPr>
                <w:rFonts w:ascii="Times New Roman" w:hAnsi="Times New Roman" w:cs="Times New Roman"/>
                <w:sz w:val="24"/>
                <w:szCs w:val="24"/>
              </w:rPr>
              <w:t>Total</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b/>
                <w:bCs/>
                <w:sz w:val="24"/>
                <w:szCs w:val="24"/>
              </w:rPr>
              <w:t>8.56</w:t>
            </w: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w w:val="88"/>
                <w:sz w:val="24"/>
                <w:szCs w:val="24"/>
              </w:rPr>
              <w:t>3.</w:t>
            </w: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B. Brick in cement mortar</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Top Rooms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m.</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9"/>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cs="Times New Roman"/>
                <w:sz w:val="24"/>
                <w:szCs w:val="24"/>
              </w:rPr>
              <w:t>Long Walls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9" w:lineRule="exact"/>
              <w:ind w:left="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9.90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0.60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2.38</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6" w:lineRule="exact"/>
              <w:ind w:left="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60"/>
              <w:rPr>
                <w:rFonts w:ascii="Times New Roman" w:hAnsi="Times New Roman" w:cs="Times New Roman"/>
                <w:sz w:val="24"/>
                <w:szCs w:val="24"/>
              </w:rPr>
            </w:pPr>
            <w:r>
              <w:rPr>
                <w:rFonts w:ascii="Times New Roman" w:hAnsi="Times New Roman" w:cs="Times New Roman"/>
                <w:sz w:val="24"/>
                <w:szCs w:val="24"/>
              </w:rPr>
              <w:t>9.90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80"/>
              <w:rPr>
                <w:rFonts w:ascii="Times New Roman" w:hAnsi="Times New Roman" w:cs="Times New Roman"/>
                <w:sz w:val="24"/>
                <w:szCs w:val="24"/>
              </w:rPr>
            </w:pPr>
            <w:r>
              <w:rPr>
                <w:rFonts w:ascii="Times New Roman" w:hAnsi="Times New Roman" w:cs="Times New Roman"/>
                <w:sz w:val="24"/>
                <w:szCs w:val="24"/>
              </w:rPr>
              <w:t>0.50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40"/>
              <w:rPr>
                <w:rFonts w:ascii="Times New Roman" w:hAnsi="Times New Roman" w:cs="Times New Roman"/>
                <w:sz w:val="24"/>
                <w:szCs w:val="24"/>
              </w:rPr>
            </w:pPr>
            <w:r>
              <w:rPr>
                <w:rFonts w:ascii="Times New Roman" w:hAnsi="Times New Roman" w:cs="Times New Roman"/>
                <w:sz w:val="24"/>
                <w:szCs w:val="24"/>
              </w:rPr>
              <w:t>1.98</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17"/>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316" w:lineRule="exact"/>
              <w:ind w:left="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60"/>
              <w:rPr>
                <w:rFonts w:ascii="Times New Roman" w:hAnsi="Times New Roman" w:cs="Times New Roman"/>
                <w:sz w:val="24"/>
                <w:szCs w:val="24"/>
              </w:rPr>
            </w:pPr>
            <w:r>
              <w:rPr>
                <w:rFonts w:ascii="Times New Roman" w:hAnsi="Times New Roman" w:cs="Times New Roman"/>
                <w:sz w:val="24"/>
                <w:szCs w:val="24"/>
              </w:rPr>
              <w:t>9.90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80"/>
              <w:rPr>
                <w:rFonts w:ascii="Times New Roman" w:hAnsi="Times New Roman" w:cs="Times New Roman"/>
                <w:sz w:val="24"/>
                <w:szCs w:val="24"/>
              </w:rPr>
            </w:pPr>
            <w:r>
              <w:rPr>
                <w:rFonts w:ascii="Times New Roman" w:hAnsi="Times New Roman" w:cs="Times New Roman"/>
                <w:sz w:val="24"/>
                <w:szCs w:val="24"/>
              </w:rPr>
              <w:t>0.40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40"/>
              <w:rPr>
                <w:rFonts w:ascii="Times New Roman" w:hAnsi="Times New Roman" w:cs="Times New Roman"/>
                <w:sz w:val="24"/>
                <w:szCs w:val="24"/>
              </w:rPr>
            </w:pPr>
            <w:r>
              <w:rPr>
                <w:rFonts w:ascii="Times New Roman" w:hAnsi="Times New Roman" w:cs="Times New Roman"/>
                <w:sz w:val="24"/>
                <w:szCs w:val="24"/>
              </w:rPr>
              <w:t>1.58</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1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17"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r>
      <w:tr w:rsidR="00A86DB6" w:rsidTr="00F6402B">
        <w:tblPrEx>
          <w:tblCellMar>
            <w:top w:w="0" w:type="dxa"/>
            <w:left w:w="0" w:type="dxa"/>
            <w:bottom w:w="0" w:type="dxa"/>
            <w:right w:w="0" w:type="dxa"/>
          </w:tblCellMar>
        </w:tblPrEx>
        <w:trPr>
          <w:trHeight w:val="293"/>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Short walls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93" w:lineRule="exact"/>
              <w:ind w:left="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60"/>
              <w:rPr>
                <w:rFonts w:ascii="Times New Roman" w:hAnsi="Times New Roman" w:cs="Times New Roman"/>
                <w:sz w:val="24"/>
                <w:szCs w:val="24"/>
              </w:rPr>
            </w:pPr>
            <w:r>
              <w:rPr>
                <w:rFonts w:ascii="Times New Roman" w:hAnsi="Times New Roman" w:cs="Times New Roman"/>
                <w:sz w:val="24"/>
                <w:szCs w:val="24"/>
              </w:rPr>
              <w:t>3.50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80"/>
              <w:rPr>
                <w:rFonts w:ascii="Times New Roman" w:hAnsi="Times New Roman" w:cs="Times New Roman"/>
                <w:sz w:val="24"/>
                <w:szCs w:val="24"/>
              </w:rPr>
            </w:pPr>
            <w:r>
              <w:rPr>
                <w:rFonts w:ascii="Times New Roman" w:hAnsi="Times New Roman" w:cs="Times New Roman"/>
                <w:sz w:val="24"/>
                <w:szCs w:val="24"/>
              </w:rPr>
              <w:t>0.60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40"/>
              <w:rPr>
                <w:rFonts w:ascii="Times New Roman" w:hAnsi="Times New Roman" w:cs="Times New Roman"/>
                <w:sz w:val="24"/>
                <w:szCs w:val="24"/>
              </w:rPr>
            </w:pPr>
            <w:r>
              <w:rPr>
                <w:rFonts w:ascii="Times New Roman" w:hAnsi="Times New Roman" w:cs="Times New Roman"/>
                <w:sz w:val="24"/>
                <w:szCs w:val="24"/>
              </w:rPr>
              <w:t>1.26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6" w:lineRule="exact"/>
              <w:ind w:left="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60"/>
              <w:rPr>
                <w:rFonts w:ascii="Times New Roman" w:hAnsi="Times New Roman" w:cs="Times New Roman"/>
                <w:sz w:val="24"/>
                <w:szCs w:val="24"/>
              </w:rPr>
            </w:pPr>
            <w:r>
              <w:rPr>
                <w:rFonts w:ascii="Times New Roman" w:hAnsi="Times New Roman" w:cs="Times New Roman"/>
                <w:sz w:val="24"/>
                <w:szCs w:val="24"/>
              </w:rPr>
              <w:t>3.50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80"/>
              <w:rPr>
                <w:rFonts w:ascii="Times New Roman" w:hAnsi="Times New Roman" w:cs="Times New Roman"/>
                <w:sz w:val="24"/>
                <w:szCs w:val="24"/>
              </w:rPr>
            </w:pPr>
            <w:r>
              <w:rPr>
                <w:rFonts w:ascii="Times New Roman" w:hAnsi="Times New Roman" w:cs="Times New Roman"/>
                <w:sz w:val="24"/>
                <w:szCs w:val="24"/>
              </w:rPr>
              <w:t>0.50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40"/>
              <w:rPr>
                <w:rFonts w:ascii="Times New Roman" w:hAnsi="Times New Roman" w:cs="Times New Roman"/>
                <w:sz w:val="24"/>
                <w:szCs w:val="24"/>
              </w:rPr>
            </w:pPr>
            <w:r>
              <w:rPr>
                <w:rFonts w:ascii="Times New Roman" w:hAnsi="Times New Roman" w:cs="Times New Roman"/>
                <w:sz w:val="24"/>
                <w:szCs w:val="24"/>
              </w:rPr>
              <w:t>1.05</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14"/>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314" w:lineRule="exact"/>
              <w:ind w:left="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60"/>
              <w:rPr>
                <w:rFonts w:ascii="Times New Roman" w:hAnsi="Times New Roman" w:cs="Times New Roman"/>
                <w:sz w:val="24"/>
                <w:szCs w:val="24"/>
              </w:rPr>
            </w:pPr>
            <w:r>
              <w:rPr>
                <w:rFonts w:ascii="Times New Roman" w:hAnsi="Times New Roman" w:cs="Times New Roman"/>
                <w:sz w:val="24"/>
                <w:szCs w:val="24"/>
              </w:rPr>
              <w:t>3.50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80"/>
              <w:rPr>
                <w:rFonts w:ascii="Times New Roman" w:hAnsi="Times New Roman" w:cs="Times New Roman"/>
                <w:sz w:val="24"/>
                <w:szCs w:val="24"/>
              </w:rPr>
            </w:pPr>
            <w:r>
              <w:rPr>
                <w:rFonts w:ascii="Times New Roman" w:hAnsi="Times New Roman" w:cs="Times New Roman"/>
                <w:sz w:val="24"/>
                <w:szCs w:val="24"/>
              </w:rPr>
              <w:t>0.40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40"/>
              <w:rPr>
                <w:rFonts w:ascii="Times New Roman" w:hAnsi="Times New Roman" w:cs="Times New Roman"/>
                <w:sz w:val="24"/>
                <w:szCs w:val="24"/>
              </w:rPr>
            </w:pPr>
            <w:r>
              <w:rPr>
                <w:rFonts w:ascii="Times New Roman" w:hAnsi="Times New Roman" w:cs="Times New Roman"/>
                <w:sz w:val="24"/>
                <w:szCs w:val="24"/>
              </w:rPr>
              <w:t>0.84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35"/>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33" w:lineRule="exact"/>
              <w:ind w:left="280"/>
              <w:rPr>
                <w:rFonts w:ascii="Times New Roman" w:hAnsi="Times New Roman" w:cs="Times New Roman"/>
                <w:sz w:val="24"/>
                <w:szCs w:val="24"/>
              </w:rPr>
            </w:pPr>
            <w:r>
              <w:rPr>
                <w:rFonts w:ascii="Times New Roman" w:hAnsi="Times New Roman" w:cs="Times New Roman"/>
                <w:i/>
                <w:iCs/>
                <w:sz w:val="24"/>
                <w:szCs w:val="24"/>
              </w:rPr>
              <w:t>Bottom Room</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17" w:lineRule="exact"/>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r>
      <w:tr w:rsidR="00A86DB6" w:rsidTr="00F6402B">
        <w:tblPrEx>
          <w:tblCellMar>
            <w:top w:w="0" w:type="dxa"/>
            <w:left w:w="0" w:type="dxa"/>
            <w:bottom w:w="0" w:type="dxa"/>
            <w:right w:w="0" w:type="dxa"/>
          </w:tblCellMar>
        </w:tblPrEx>
        <w:trPr>
          <w:trHeight w:val="279"/>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4"/>
                <w:szCs w:val="24"/>
              </w:rPr>
              <w:t>Long walls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9" w:lineRule="exact"/>
              <w:ind w:left="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160"/>
              <w:rPr>
                <w:rFonts w:ascii="Times New Roman" w:hAnsi="Times New Roman" w:cs="Times New Roman"/>
                <w:sz w:val="24"/>
                <w:szCs w:val="24"/>
              </w:rPr>
            </w:pPr>
            <w:r>
              <w:rPr>
                <w:rFonts w:ascii="Times New Roman" w:hAnsi="Times New Roman" w:cs="Times New Roman"/>
                <w:sz w:val="24"/>
                <w:szCs w:val="24"/>
              </w:rPr>
              <w:t>5.30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180"/>
              <w:rPr>
                <w:rFonts w:ascii="Times New Roman" w:hAnsi="Times New Roman" w:cs="Times New Roman"/>
                <w:sz w:val="24"/>
                <w:szCs w:val="24"/>
              </w:rPr>
            </w:pPr>
            <w:r>
              <w:rPr>
                <w:rFonts w:ascii="Times New Roman" w:hAnsi="Times New Roman" w:cs="Times New Roman"/>
                <w:sz w:val="24"/>
                <w:szCs w:val="24"/>
              </w:rPr>
              <w:t>0.60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140"/>
              <w:rPr>
                <w:rFonts w:ascii="Times New Roman" w:hAnsi="Times New Roman" w:cs="Times New Roman"/>
                <w:sz w:val="24"/>
                <w:szCs w:val="24"/>
              </w:rPr>
            </w:pPr>
            <w:r>
              <w:rPr>
                <w:rFonts w:ascii="Times New Roman" w:hAnsi="Times New Roman" w:cs="Times New Roman"/>
                <w:sz w:val="24"/>
                <w:szCs w:val="24"/>
              </w:rPr>
              <w:t>0.64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14"/>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314" w:lineRule="exact"/>
              <w:ind w:left="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60"/>
              <w:rPr>
                <w:rFonts w:ascii="Times New Roman" w:hAnsi="Times New Roman" w:cs="Times New Roman"/>
                <w:sz w:val="24"/>
                <w:szCs w:val="24"/>
              </w:rPr>
            </w:pPr>
            <w:r>
              <w:rPr>
                <w:rFonts w:ascii="Times New Roman" w:hAnsi="Times New Roman" w:cs="Times New Roman"/>
                <w:sz w:val="24"/>
                <w:szCs w:val="24"/>
              </w:rPr>
              <w:t>5.30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80"/>
              <w:rPr>
                <w:rFonts w:ascii="Times New Roman" w:hAnsi="Times New Roman" w:cs="Times New Roman"/>
                <w:sz w:val="24"/>
                <w:szCs w:val="24"/>
              </w:rPr>
            </w:pPr>
            <w:r>
              <w:rPr>
                <w:rFonts w:ascii="Times New Roman" w:hAnsi="Times New Roman" w:cs="Times New Roman"/>
                <w:sz w:val="24"/>
                <w:szCs w:val="24"/>
              </w:rPr>
              <w:t>0.50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40"/>
              <w:rPr>
                <w:rFonts w:ascii="Times New Roman" w:hAnsi="Times New Roman" w:cs="Times New Roman"/>
                <w:sz w:val="24"/>
                <w:szCs w:val="24"/>
              </w:rPr>
            </w:pPr>
            <w:r>
              <w:rPr>
                <w:rFonts w:ascii="Times New Roman" w:hAnsi="Times New Roman" w:cs="Times New Roman"/>
                <w:sz w:val="24"/>
                <w:szCs w:val="24"/>
              </w:rPr>
              <w:t>0.53</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1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17" w:lineRule="exact"/>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r>
      <w:tr w:rsidR="00A86DB6" w:rsidTr="00F6402B">
        <w:tblPrEx>
          <w:tblCellMar>
            <w:top w:w="0" w:type="dxa"/>
            <w:left w:w="0" w:type="dxa"/>
            <w:bottom w:w="0" w:type="dxa"/>
            <w:right w:w="0" w:type="dxa"/>
          </w:tblCellMar>
        </w:tblPrEx>
        <w:trPr>
          <w:trHeight w:val="277"/>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0" w:right="7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08"/>
          </w:cols>
          <w:noEndnote/>
        </w:sectPr>
      </w:pPr>
      <w:r>
        <w:rPr>
          <w:noProof/>
        </w:rPr>
        <w:drawing>
          <wp:anchor distT="0" distB="0" distL="114300" distR="114300" simplePos="0" relativeHeight="251691008" behindDoc="1" locked="0" layoutInCell="0" allowOverlap="1">
            <wp:simplePos x="0" y="0"/>
            <wp:positionH relativeFrom="column">
              <wp:posOffset>5190490</wp:posOffset>
            </wp:positionH>
            <wp:positionV relativeFrom="paragraph">
              <wp:posOffset>-4395470</wp:posOffset>
            </wp:positionV>
            <wp:extent cx="19685" cy="7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srcRect/>
                    <a:stretch>
                      <a:fillRect/>
                    </a:stretch>
                  </pic:blipFill>
                  <pic:spPr bwMode="auto">
                    <a:xfrm>
                      <a:off x="0" y="0"/>
                      <a:ext cx="19685" cy="7620"/>
                    </a:xfrm>
                    <a:prstGeom prst="rect">
                      <a:avLst/>
                    </a:prstGeom>
                    <a:noFill/>
                  </pic:spPr>
                </pic:pic>
              </a:graphicData>
            </a:graphic>
          </wp:anchor>
        </w:drawing>
      </w:r>
      <w:r>
        <w:rPr>
          <w:noProof/>
        </w:rPr>
        <w:drawing>
          <wp:anchor distT="0" distB="0" distL="114300" distR="114300" simplePos="0" relativeHeight="251692032" behindDoc="1" locked="0" layoutInCell="0" allowOverlap="1">
            <wp:simplePos x="0" y="0"/>
            <wp:positionH relativeFrom="column">
              <wp:posOffset>5190490</wp:posOffset>
            </wp:positionH>
            <wp:positionV relativeFrom="paragraph">
              <wp:posOffset>-2817495</wp:posOffset>
            </wp:positionV>
            <wp:extent cx="19685" cy="76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19685" cy="7620"/>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9" w:name="page12"/>
      <w:bookmarkEnd w:id="9"/>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8"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100"/>
        <w:rPr>
          <w:rFonts w:ascii="Times New Roman" w:hAnsi="Times New Roman" w:cs="Times New Roman"/>
          <w:sz w:val="24"/>
          <w:szCs w:val="24"/>
        </w:rPr>
      </w:pPr>
      <w:r>
        <w:rPr>
          <w:rFonts w:ascii="Times New Roman" w:hAnsi="Times New Roman" w:cs="Times New Roman"/>
          <w:sz w:val="24"/>
          <w:szCs w:val="24"/>
        </w:rPr>
        <w:t>ESTIMATES &amp; COSTING</w:t>
      </w:r>
    </w:p>
    <w:p w:rsidR="00A86DB6" w:rsidRDefault="00A86DB6" w:rsidP="00A86DB6">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0"/>
        <w:gridCol w:w="3180"/>
        <w:gridCol w:w="1380"/>
        <w:gridCol w:w="60"/>
        <w:gridCol w:w="1300"/>
        <w:gridCol w:w="60"/>
        <w:gridCol w:w="560"/>
        <w:gridCol w:w="100"/>
        <w:gridCol w:w="60"/>
        <w:gridCol w:w="940"/>
        <w:gridCol w:w="40"/>
        <w:gridCol w:w="320"/>
        <w:gridCol w:w="620"/>
        <w:gridCol w:w="60"/>
        <w:gridCol w:w="180"/>
        <w:gridCol w:w="40"/>
        <w:gridCol w:w="80"/>
        <w:gridCol w:w="40"/>
        <w:gridCol w:w="80"/>
        <w:gridCol w:w="40"/>
        <w:gridCol w:w="80"/>
        <w:gridCol w:w="1660"/>
        <w:gridCol w:w="60"/>
      </w:tblGrid>
      <w:tr w:rsidR="00A86DB6" w:rsidTr="00F6402B">
        <w:tblPrEx>
          <w:tblCellMar>
            <w:top w:w="0" w:type="dxa"/>
            <w:left w:w="0" w:type="dxa"/>
            <w:bottom w:w="0" w:type="dxa"/>
            <w:right w:w="0" w:type="dxa"/>
          </w:tblCellMar>
        </w:tblPrEx>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1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6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blPrEx>
          <w:tblCellMar>
            <w:top w:w="0" w:type="dxa"/>
            <w:left w:w="0" w:type="dxa"/>
            <w:bottom w:w="0" w:type="dxa"/>
            <w:right w:w="0" w:type="dxa"/>
          </w:tblCellMar>
        </w:tblPrEx>
        <w:trPr>
          <w:trHeight w:val="268"/>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6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68" w:lineRule="exact"/>
              <w:ind w:left="40"/>
              <w:rPr>
                <w:rFonts w:ascii="Times New Roman" w:hAnsi="Times New Roman" w:cs="Times New Roman"/>
                <w:sz w:val="24"/>
                <w:szCs w:val="24"/>
              </w:rPr>
            </w:pPr>
            <w:r>
              <w:rPr>
                <w:rFonts w:ascii="Times New Roman" w:hAnsi="Times New Roman" w:cs="Times New Roman"/>
                <w:w w:val="99"/>
                <w:sz w:val="24"/>
                <w:szCs w:val="24"/>
              </w:rPr>
              <w:t>Measurements</w:t>
            </w: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95"/>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540"/>
              <w:rPr>
                <w:rFonts w:ascii="Times New Roman" w:hAnsi="Times New Roman" w:cs="Times New Roman"/>
                <w:sz w:val="24"/>
                <w:szCs w:val="24"/>
              </w:rPr>
            </w:pPr>
            <w:r>
              <w:rPr>
                <w:rFonts w:ascii="Times New Roman" w:hAnsi="Times New Roman" w:cs="Times New Roman"/>
                <w:sz w:val="24"/>
                <w:szCs w:val="24"/>
              </w:rPr>
              <w:t>Detail of Work</w:t>
            </w: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Contents</w:t>
            </w: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8"/>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blPrEx>
          <w:tblCellMar>
            <w:top w:w="0" w:type="dxa"/>
            <w:left w:w="0" w:type="dxa"/>
            <w:bottom w:w="0" w:type="dxa"/>
            <w:right w:w="0" w:type="dxa"/>
          </w:tblCellMar>
        </w:tblPrEx>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5"/>
                <w:sz w:val="24"/>
                <w:szCs w:val="24"/>
              </w:rPr>
              <w:t>L</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B</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108"/>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3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540" w:type="dxa"/>
            <w:gridSpan w:val="7"/>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r>
      <w:tr w:rsidR="00A86DB6" w:rsidTr="00F6402B">
        <w:tblPrEx>
          <w:tblCellMar>
            <w:top w:w="0" w:type="dxa"/>
            <w:left w:w="0" w:type="dxa"/>
            <w:bottom w:w="0" w:type="dxa"/>
            <w:right w:w="0" w:type="dxa"/>
          </w:tblCellMar>
        </w:tblPrEx>
        <w:trPr>
          <w:trHeight w:val="38"/>
        </w:trPr>
        <w:tc>
          <w:tcPr>
            <w:tcW w:w="8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blPrEx>
          <w:tblCellMar>
            <w:top w:w="0" w:type="dxa"/>
            <w:left w:w="0" w:type="dxa"/>
            <w:bottom w:w="0" w:type="dxa"/>
            <w:right w:w="0" w:type="dxa"/>
          </w:tblCellMar>
        </w:tblPrEx>
        <w:trPr>
          <w:trHeight w:val="27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3 rd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5.30</w:t>
            </w:r>
          </w:p>
        </w:tc>
        <w:tc>
          <w:tcPr>
            <w:tcW w:w="10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0.40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gridSpan w:val="7"/>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73" w:lineRule="exact"/>
              <w:ind w:left="60"/>
              <w:rPr>
                <w:rFonts w:ascii="Times New Roman" w:hAnsi="Times New Roman" w:cs="Times New Roman"/>
                <w:sz w:val="24"/>
                <w:szCs w:val="24"/>
              </w:rPr>
            </w:pPr>
            <w:r>
              <w:rPr>
                <w:rFonts w:ascii="Times New Roman" w:hAnsi="Times New Roman" w:cs="Times New Roman"/>
                <w:sz w:val="24"/>
                <w:szCs w:val="24"/>
              </w:rPr>
              <w:t>0.42</w:t>
            </w:r>
          </w:p>
        </w:tc>
        <w:tc>
          <w:tcPr>
            <w:tcW w:w="16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41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40"/>
              <w:rPr>
                <w:rFonts w:ascii="Times New Roman" w:hAnsi="Times New Roman" w:cs="Times New Roman"/>
                <w:sz w:val="24"/>
                <w:szCs w:val="24"/>
              </w:rPr>
            </w:pPr>
            <w:r>
              <w:rPr>
                <w:rFonts w:ascii="Times New Roman" w:hAnsi="Times New Roman" w:cs="Times New Roman"/>
                <w:sz w:val="24"/>
                <w:szCs w:val="24"/>
              </w:rPr>
              <w:t>Short Walls</w:t>
            </w: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3.60</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0.60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0.86</w:t>
            </w: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415"/>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3.60</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0.50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0.72</w:t>
            </w: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49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3.60</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0.40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0.58</w:t>
            </w: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1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8"/>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41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8"/>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12.83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4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right="26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left="8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8"/>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b/>
                <w:bCs/>
                <w:sz w:val="24"/>
                <w:szCs w:val="24"/>
              </w:rPr>
              <w:t>12.83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15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3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3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r>
      <w:tr w:rsidR="00A86DB6" w:rsidTr="00F6402B">
        <w:tblPrEx>
          <w:tblCellMar>
            <w:top w:w="0" w:type="dxa"/>
            <w:left w:w="0" w:type="dxa"/>
            <w:bottom w:w="0" w:type="dxa"/>
            <w:right w:w="0" w:type="dxa"/>
          </w:tblCellMar>
        </w:tblPrEx>
        <w:trPr>
          <w:trHeight w:val="38"/>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3056" behindDoc="1" locked="0" layoutInCell="0" allowOverlap="1">
            <wp:simplePos x="0" y="0"/>
            <wp:positionH relativeFrom="column">
              <wp:posOffset>5601970</wp:posOffset>
            </wp:positionH>
            <wp:positionV relativeFrom="paragraph">
              <wp:posOffset>-689610</wp:posOffset>
            </wp:positionV>
            <wp:extent cx="6350" cy="76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6350" cy="7620"/>
                    </a:xfrm>
                    <a:prstGeom prst="rect">
                      <a:avLst/>
                    </a:prstGeom>
                    <a:noFill/>
                  </pic:spPr>
                </pic:pic>
              </a:graphicData>
            </a:graphic>
          </wp:anchor>
        </w:drawing>
      </w:r>
      <w:r>
        <w:rPr>
          <w:noProof/>
        </w:rPr>
        <w:pict>
          <v:rect id="_x0000_s1074" style="position:absolute;margin-left:2.6pt;margin-top:-151.1pt;width:1.45pt;height:1.7pt;z-index:-251622400;mso-position-horizontal-relative:text;mso-position-vertical-relative:text" o:allowincell="f" fillcolor="black" stroked="f"/>
        </w:pict>
      </w:r>
      <w:r>
        <w:rPr>
          <w:noProof/>
        </w:rPr>
        <w:pict>
          <v:line id="_x0000_s1075" style="position:absolute;z-index:-251621376;mso-position-horizontal-relative:text;mso-position-vertical-relative:text" from="231.05pt,-149.55pt" to="232.45pt,-149.55pt" o:allowincell="f" strokeweight=".08464mm"/>
        </w:pict>
      </w:r>
      <w:r>
        <w:rPr>
          <w:noProof/>
        </w:rPr>
        <w:pict>
          <v:rect id="_x0000_s1076" style="position:absolute;margin-left:233.9pt;margin-top:-151.1pt;width:1.45pt;height:1.7pt;z-index:-251620352;mso-position-horizontal-relative:text;mso-position-vertical-relative:text" o:allowincell="f" fillcolor="black" stroked="f"/>
        </w:pict>
      </w:r>
      <w:r>
        <w:rPr>
          <w:noProof/>
        </w:rPr>
        <w:pict>
          <v:line id="_x0000_s1077" style="position:absolute;z-index:-251619328;mso-position-horizontal-relative:text;mso-position-vertical-relative:text" from="298.5pt,-149.55pt" to="299.95pt,-149.55pt" o:allowincell="f" strokeweight=".08464mm"/>
        </w:pict>
      </w:r>
      <w:r>
        <w:rPr>
          <w:noProof/>
        </w:rPr>
        <w:pict>
          <v:rect id="_x0000_s1078" style="position:absolute;margin-left:301.35pt;margin-top:-151.1pt;width:1.45pt;height:1.7pt;z-index:-251618304;mso-position-horizontal-relative:text;mso-position-vertical-relative:text" o:allowincell="f" fillcolor="black" stroked="f"/>
        </w:pict>
      </w:r>
      <w:r>
        <w:rPr>
          <w:noProof/>
        </w:rPr>
        <w:pict>
          <v:line id="_x0000_s1079" style="position:absolute;z-index:-251617280;mso-position-horizontal-relative:text;mso-position-vertical-relative:text" from="334.5pt,-149.55pt" to="335.95pt,-149.55pt" o:allowincell="f" strokeweight=".08464mm"/>
        </w:pict>
      </w:r>
      <w:r>
        <w:rPr>
          <w:noProof/>
        </w:rPr>
        <w:pict>
          <v:rect id="_x0000_s1080" style="position:absolute;margin-left:337.35pt;margin-top:-151.1pt;width:1.45pt;height:1.7pt;z-index:-251616256;mso-position-horizontal-relative:text;mso-position-vertical-relative:text" o:allowincell="f" fillcolor="black" stroked="f"/>
        </w:pict>
      </w:r>
      <w:r>
        <w:rPr>
          <w:noProof/>
        </w:rPr>
        <w:pict>
          <v:rect id="_x0000_s1081" style="position:absolute;margin-left:384.1pt;margin-top:-151.1pt;width:1.4pt;height:1.7pt;z-index:-251615232;mso-position-horizontal-relative:text;mso-position-vertical-relative:text" o:allowincell="f" fillcolor="black" stroked="f"/>
        </w:pict>
      </w:r>
      <w:r>
        <w:rPr>
          <w:noProof/>
        </w:rPr>
        <w:pict>
          <v:rect id="_x0000_s1082" style="position:absolute;margin-left:386.95pt;margin-top:-151.1pt;width:1.45pt;height:1.7pt;z-index:-251614208;mso-position-horizontal-relative:text;mso-position-vertical-relative:text" o:allowincell="f" fillcolor="black" stroked="f"/>
        </w:pict>
      </w:r>
      <w:r>
        <w:rPr>
          <w:noProof/>
        </w:rPr>
        <w:pict>
          <v:line id="_x0000_s1083" style="position:absolute;z-index:-251613184;mso-position-horizontal-relative:text;mso-position-vertical-relative:text" from="433.5pt,-149.55pt" to="434.95pt,-149.55pt" o:allowincell="f" strokeweight=".08464mm"/>
        </w:pict>
      </w:r>
      <w:r>
        <w:rPr>
          <w:noProof/>
        </w:rPr>
        <w:pict>
          <v:rect id="_x0000_s1084" style="position:absolute;margin-left:436.4pt;margin-top:-151.1pt;width:1.45pt;height:1.7pt;z-index:-251612160;mso-position-horizontal-relative:text;mso-position-vertical-relative:text" o:allowincell="f" fillcolor="black" stroked="f"/>
        </w:pict>
      </w:r>
      <w:r>
        <w:rPr>
          <w:noProof/>
        </w:rPr>
        <w:pict>
          <v:line id="_x0000_s1085" style="position:absolute;z-index:-251611136;mso-position-horizontal-relative:text;mso-position-vertical-relative:text" from="546.1pt,-149.55pt" to="547.55pt,-149.55pt" o:allowincell="f" strokeweight=".08464mm"/>
        </w:pic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As already discussed, in this method, the length of centre line is fixed once for all and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used or calculating quantities of various items. The only requirement for the uses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this method is that the section of walls should be symmetrical throughout.</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2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How to Fix Centre Line.</w:t>
      </w:r>
      <w:proofErr w:type="gramEnd"/>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 xml:space="preserve">The Centre </w:t>
      </w:r>
      <w:proofErr w:type="gramStart"/>
      <w:r>
        <w:rPr>
          <w:rFonts w:ascii="Times New Roman" w:hAnsi="Times New Roman" w:cs="Times New Roman"/>
          <w:sz w:val="24"/>
          <w:szCs w:val="24"/>
        </w:rPr>
        <w:t>line of the given plain marked and centre to centre distances of walls are</w:t>
      </w:r>
      <w:proofErr w:type="gramEnd"/>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added</w:t>
      </w:r>
      <w:proofErr w:type="gramEnd"/>
      <w:r>
        <w:rPr>
          <w:rFonts w:ascii="Times New Roman" w:hAnsi="Times New Roman" w:cs="Times New Roman"/>
          <w:sz w:val="24"/>
          <w:szCs w:val="24"/>
        </w:rPr>
        <w:t>. Refer given figure 3.12, the total length of centre line, room-wise is as under from</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top</w:t>
      </w:r>
      <w:proofErr w:type="gramEnd"/>
      <w:r>
        <w:rPr>
          <w:rFonts w:ascii="Times New Roman" w:hAnsi="Times New Roman" w:cs="Times New Roman"/>
          <w:sz w:val="24"/>
          <w:szCs w:val="24"/>
        </w:rPr>
        <w:t xml:space="preserve"> right corner.</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All horizontal – 4.60 + 4.90 + 4.90 + 4.60 + 4.90=23.90</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All vertical – 3.90 + 3.90 + 3.90 + 4.0 + 4.0=19.70</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340" w:bottom="1440" w:left="5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20"/>
          </w:cols>
          <w:noEndnote/>
        </w:sectPr>
      </w:pP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10" w:name="page13"/>
      <w:bookmarkEnd w:id="10"/>
    </w:p>
    <w:p w:rsidR="00A86DB6" w:rsidRDefault="00A86DB6" w:rsidP="00A86DB6">
      <w:pPr>
        <w:widowControl w:val="0"/>
        <w:overflowPunct w:val="0"/>
        <w:autoSpaceDE w:val="0"/>
        <w:autoSpaceDN w:val="0"/>
        <w:adjustRightInd w:val="0"/>
        <w:spacing w:after="0" w:line="454" w:lineRule="auto"/>
        <w:ind w:right="160" w:firstLine="60"/>
        <w:jc w:val="both"/>
        <w:rPr>
          <w:rFonts w:ascii="Times New Roman" w:hAnsi="Times New Roman" w:cs="Times New Roman"/>
          <w:sz w:val="24"/>
          <w:szCs w:val="24"/>
        </w:rPr>
      </w:pPr>
      <w:r>
        <w:rPr>
          <w:rFonts w:ascii="Times New Roman" w:hAnsi="Times New Roman" w:cs="Times New Roman"/>
          <w:sz w:val="24"/>
          <w:szCs w:val="24"/>
        </w:rPr>
        <w:t>But there are hatched rectangles showing that these portions have been added twice i.e. this portion is part of both the lines meeting at rt. Angle to each other. So this portion is to be added only once.</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84"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deductions to be made are as under:-</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4"/>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At L-junction Walls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3" w:lineRule="auto"/>
        <w:ind w:left="720"/>
        <w:rPr>
          <w:rFonts w:ascii="Times New Roman" w:hAnsi="Times New Roman" w:cs="Times New Roman"/>
          <w:sz w:val="24"/>
          <w:szCs w:val="24"/>
        </w:rPr>
      </w:pPr>
      <w:r>
        <w:rPr>
          <w:rFonts w:ascii="Times New Roman" w:hAnsi="Times New Roman" w:cs="Times New Roman"/>
          <w:sz w:val="24"/>
          <w:szCs w:val="24"/>
        </w:rPr>
        <w:t xml:space="preserve">At L-junction, two squares P &amp; R are formed. The hatched portion R‟ comes twice, whereas portion „P‟ does not come even once. So „P‟ is compensated with „R‟ coming twice. Thus in the case of L-junction, no deduction is to be done from the total length of centre line. </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72" w:lineRule="exact"/>
        <w:rPr>
          <w:rFonts w:ascii="Times New Roman" w:hAnsi="Times New Roman" w:cs="Times New Roman"/>
          <w:sz w:val="24"/>
          <w:szCs w:val="24"/>
        </w:rPr>
      </w:pPr>
    </w:p>
    <w:p w:rsidR="00A86DB6" w:rsidRDefault="00A86DB6" w:rsidP="00E07ABE">
      <w:pPr>
        <w:widowControl w:val="0"/>
        <w:numPr>
          <w:ilvl w:val="1"/>
          <w:numId w:val="14"/>
        </w:numPr>
        <w:tabs>
          <w:tab w:val="clear" w:pos="1440"/>
          <w:tab w:val="num" w:pos="780"/>
        </w:tabs>
        <w:overflowPunct w:val="0"/>
        <w:autoSpaceDE w:val="0"/>
        <w:autoSpaceDN w:val="0"/>
        <w:adjustRightInd w:val="0"/>
        <w:spacing w:after="0" w:line="240" w:lineRule="auto"/>
        <w:ind w:left="780" w:hanging="368"/>
        <w:jc w:val="both"/>
        <w:rPr>
          <w:rFonts w:ascii="Times New Roman" w:hAnsi="Times New Roman" w:cs="Times New Roman"/>
          <w:sz w:val="24"/>
          <w:szCs w:val="24"/>
        </w:rPr>
      </w:pPr>
      <w:proofErr w:type="gramStart"/>
      <w:r>
        <w:rPr>
          <w:rFonts w:ascii="Times New Roman" w:hAnsi="Times New Roman" w:cs="Times New Roman"/>
          <w:sz w:val="24"/>
          <w:szCs w:val="24"/>
        </w:rPr>
        <w:t>At  L</w:t>
      </w:r>
      <w:proofErr w:type="gramEnd"/>
      <w:r>
        <w:rPr>
          <w:rFonts w:ascii="Times New Roman" w:hAnsi="Times New Roman" w:cs="Times New Roman"/>
          <w:sz w:val="24"/>
          <w:szCs w:val="24"/>
        </w:rPr>
        <w:t xml:space="preserve">-junction Walls.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29" w:lineRule="auto"/>
        <w:ind w:right="60" w:firstLine="720"/>
        <w:rPr>
          <w:rFonts w:ascii="Times New Roman" w:hAnsi="Times New Roman" w:cs="Times New Roman"/>
          <w:sz w:val="24"/>
          <w:szCs w:val="24"/>
        </w:rPr>
      </w:pPr>
      <w:r>
        <w:rPr>
          <w:rFonts w:ascii="Times New Roman" w:hAnsi="Times New Roman" w:cs="Times New Roman"/>
          <w:sz w:val="24"/>
          <w:szCs w:val="24"/>
        </w:rPr>
        <w:t>In this case, the hatched rectangular portion „Q‟ comes twice. So the deduction in this case is ½ of thickness of wall for each T-junction.</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1" w:lineRule="exact"/>
        <w:rPr>
          <w:rFonts w:ascii="Times New Roman" w:hAnsi="Times New Roman" w:cs="Times New Roman"/>
          <w:sz w:val="24"/>
          <w:szCs w:val="24"/>
        </w:rPr>
      </w:pPr>
    </w:p>
    <w:p w:rsidR="00A86DB6" w:rsidRDefault="00A86DB6" w:rsidP="00E07ABE">
      <w:pPr>
        <w:widowControl w:val="0"/>
        <w:numPr>
          <w:ilvl w:val="0"/>
          <w:numId w:val="15"/>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At Cross Walls.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54" w:lineRule="auto"/>
        <w:ind w:left="720" w:right="140"/>
        <w:rPr>
          <w:rFonts w:ascii="Times New Roman" w:hAnsi="Times New Roman" w:cs="Times New Roman"/>
          <w:sz w:val="24"/>
          <w:szCs w:val="24"/>
        </w:rPr>
      </w:pPr>
      <w:r>
        <w:rPr>
          <w:rFonts w:ascii="Times New Roman" w:hAnsi="Times New Roman" w:cs="Times New Roman"/>
          <w:sz w:val="24"/>
          <w:szCs w:val="24"/>
        </w:rPr>
        <w:t xml:space="preserve">In this case also, the hatched square portion „S‟ comes twice. So, for correct calculations, it is to be added only once. Thus for a cross wall, the </w:t>
      </w:r>
      <w:proofErr w:type="spellStart"/>
      <w:r>
        <w:rPr>
          <w:rFonts w:ascii="Times New Roman" w:hAnsi="Times New Roman" w:cs="Times New Roman"/>
          <w:sz w:val="24"/>
          <w:szCs w:val="24"/>
        </w:rPr>
        <w:t>deducaiton</w:t>
      </w:r>
      <w:proofErr w:type="spellEnd"/>
      <w:r>
        <w:rPr>
          <w:rFonts w:ascii="Times New Roman" w:hAnsi="Times New Roman" w:cs="Times New Roman"/>
          <w:sz w:val="24"/>
          <w:szCs w:val="24"/>
        </w:rPr>
        <w:t xml:space="preserve"> is thickness of wall. </w:t>
      </w:r>
    </w:p>
    <w:p w:rsidR="00A86DB6" w:rsidRDefault="00A86DB6" w:rsidP="00A86DB6">
      <w:pPr>
        <w:widowControl w:val="0"/>
        <w:autoSpaceDE w:val="0"/>
        <w:autoSpaceDN w:val="0"/>
        <w:adjustRightInd w:val="0"/>
        <w:spacing w:after="0" w:line="90"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29" w:lineRule="auto"/>
        <w:ind w:left="720" w:right="100"/>
        <w:jc w:val="both"/>
        <w:rPr>
          <w:rFonts w:ascii="Times New Roman" w:hAnsi="Times New Roman" w:cs="Times New Roman"/>
          <w:sz w:val="24"/>
          <w:szCs w:val="24"/>
        </w:rPr>
      </w:pPr>
      <w:r>
        <w:rPr>
          <w:rFonts w:ascii="Times New Roman" w:hAnsi="Times New Roman" w:cs="Times New Roman"/>
          <w:sz w:val="24"/>
          <w:szCs w:val="24"/>
        </w:rPr>
        <w:t xml:space="preserve">Form above lines we have found out this conclusion that to get the correct length of the centre line, the following deductions are to be made:- </w:t>
      </w:r>
    </w:p>
    <w:p w:rsidR="00A86DB6" w:rsidRDefault="00A86DB6" w:rsidP="00A86DB6">
      <w:pPr>
        <w:widowControl w:val="0"/>
        <w:autoSpaceDE w:val="0"/>
        <w:autoSpaceDN w:val="0"/>
        <w:adjustRightInd w:val="0"/>
        <w:spacing w:after="0" w:line="59"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½ * thickness of the wall at T-junction * No. of junctions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+ 1 * thickness of wall at cross-junction * no. junctions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39" w:lineRule="auto"/>
        <w:ind w:left="2160"/>
        <w:rPr>
          <w:rFonts w:ascii="Times New Roman" w:hAnsi="Times New Roman" w:cs="Times New Roman"/>
          <w:sz w:val="24"/>
          <w:szCs w:val="24"/>
        </w:rPr>
      </w:pPr>
      <w:proofErr w:type="gramStart"/>
      <w:r>
        <w:rPr>
          <w:rFonts w:ascii="Times New Roman" w:hAnsi="Times New Roman" w:cs="Times New Roman"/>
          <w:sz w:val="24"/>
          <w:szCs w:val="24"/>
        </w:rPr>
        <w:t>=1/2 *.40*2+1*.40*1 =0.80m.</w:t>
      </w:r>
      <w:proofErr w:type="gramEnd"/>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=43.60-0.80=42.80m.</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bookmarkStart w:id="11" w:name="page14"/>
      <w:bookmarkEnd w:id="11"/>
      <w:r>
        <w:rPr>
          <w:rFonts w:ascii="Times New Roman" w:hAnsi="Times New Roman" w:cs="Times New Roman"/>
          <w:sz w:val="24"/>
          <w:szCs w:val="24"/>
        </w:rPr>
        <w:lastRenderedPageBreak/>
        <w:t xml:space="preserve">All the quantities shall be calculated using 42.80m.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length of centre line.</w:t>
      </w:r>
    </w:p>
    <w:p w:rsidR="00A86DB6" w:rsidRDefault="00A86DB6" w:rsidP="00A86DB6">
      <w:pPr>
        <w:widowControl w:val="0"/>
        <w:autoSpaceDE w:val="0"/>
        <w:autoSpaceDN w:val="0"/>
        <w:adjustRightInd w:val="0"/>
        <w:spacing w:after="0" w:line="28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700"/>
        <w:rPr>
          <w:rFonts w:ascii="Times New Roman" w:hAnsi="Times New Roman" w:cs="Times New Roman"/>
          <w:sz w:val="24"/>
          <w:szCs w:val="24"/>
        </w:rPr>
      </w:pPr>
      <w:r>
        <w:rPr>
          <w:rFonts w:ascii="Times New Roman" w:hAnsi="Times New Roman" w:cs="Times New Roman"/>
          <w:b/>
          <w:bCs/>
          <w:sz w:val="28"/>
          <w:szCs w:val="28"/>
        </w:rPr>
        <w:t>DETAILED ESTIMATES</w:t>
      </w:r>
    </w:p>
    <w:p w:rsidR="00A86DB6" w:rsidRDefault="00A86DB6" w:rsidP="00A86DB6">
      <w:pPr>
        <w:widowControl w:val="0"/>
        <w:autoSpaceDE w:val="0"/>
        <w:autoSpaceDN w:val="0"/>
        <w:adjustRightInd w:val="0"/>
        <w:spacing w:after="0" w:line="321"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040"/>
        <w:rPr>
          <w:rFonts w:ascii="Times New Roman" w:hAnsi="Times New Roman" w:cs="Times New Roman"/>
          <w:sz w:val="24"/>
          <w:szCs w:val="24"/>
        </w:rPr>
      </w:pPr>
      <w:r>
        <w:rPr>
          <w:rFonts w:ascii="Times New Roman" w:hAnsi="Times New Roman" w:cs="Times New Roman"/>
          <w:b/>
          <w:bCs/>
          <w:sz w:val="28"/>
          <w:szCs w:val="28"/>
        </w:rPr>
        <w:t>WINDOW IN AN EXISTING WALL</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8"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72" w:lineRule="auto"/>
        <w:rPr>
          <w:rFonts w:ascii="Times New Roman" w:hAnsi="Times New Roman" w:cs="Times New Roman"/>
          <w:sz w:val="24"/>
          <w:szCs w:val="24"/>
        </w:rPr>
      </w:pPr>
      <w:r>
        <w:rPr>
          <w:rFonts w:ascii="Times New Roman" w:hAnsi="Times New Roman" w:cs="Times New Roman"/>
          <w:sz w:val="24"/>
          <w:szCs w:val="24"/>
        </w:rPr>
        <w:t>We have learnt from the previous chapter, the methods of calculating various quantities. In this chapter, estimates of buildings have dealt in details, complete with Report, Specifications, Abstract of cost and Material statement. The rates applied for calculating the abstract of cost are the approved ones, as are in schedule or rates of Punjab &amp; Haryana. The current premium above C.S.R. has also been incorporated in the rate. Before starting with Detailing, the few important points about estimating which should be known are as under: these points are common for any type of civil engineering structure.</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6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IMPORTANT POINTS ABOUT ESTIMATING</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86"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54" w:lineRule="auto"/>
        <w:ind w:right="140" w:hanging="368"/>
        <w:jc w:val="both"/>
        <w:rPr>
          <w:rFonts w:ascii="Times New Roman" w:hAnsi="Times New Roman" w:cs="Times New Roman"/>
          <w:sz w:val="24"/>
          <w:szCs w:val="24"/>
        </w:rPr>
      </w:pPr>
      <w:r>
        <w:rPr>
          <w:rFonts w:ascii="Times New Roman" w:hAnsi="Times New Roman" w:cs="Times New Roman"/>
          <w:sz w:val="24"/>
          <w:szCs w:val="24"/>
        </w:rPr>
        <w:t xml:space="preserve">Before starting any estimate of building, road and bridge, it should be seen that the plans are fully </w:t>
      </w:r>
      <w:proofErr w:type="gramStart"/>
      <w:r>
        <w:rPr>
          <w:rFonts w:ascii="Times New Roman" w:hAnsi="Times New Roman" w:cs="Times New Roman"/>
          <w:sz w:val="24"/>
          <w:szCs w:val="24"/>
        </w:rPr>
        <w:t>dimensioned ,</w:t>
      </w:r>
      <w:proofErr w:type="gramEnd"/>
      <w:r>
        <w:rPr>
          <w:rFonts w:ascii="Times New Roman" w:hAnsi="Times New Roman" w:cs="Times New Roman"/>
          <w:sz w:val="24"/>
          <w:szCs w:val="24"/>
        </w:rPr>
        <w:t xml:space="preserve"> inner and outer dimensions should be checked before starting the estimate to avoid complications later on. </w:t>
      </w:r>
    </w:p>
    <w:p w:rsidR="00A86DB6" w:rsidRDefault="00A86DB6" w:rsidP="00A86DB6">
      <w:pPr>
        <w:widowControl w:val="0"/>
        <w:autoSpaceDE w:val="0"/>
        <w:autoSpaceDN w:val="0"/>
        <w:adjustRightInd w:val="0"/>
        <w:spacing w:after="0" w:line="32"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The estimate should be drawn sub-head-wise, to avoid omission of any item.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29" w:lineRule="auto"/>
        <w:ind w:right="120" w:hanging="368"/>
        <w:jc w:val="both"/>
        <w:rPr>
          <w:rFonts w:ascii="Times New Roman" w:hAnsi="Times New Roman" w:cs="Times New Roman"/>
          <w:sz w:val="24"/>
          <w:szCs w:val="24"/>
        </w:rPr>
      </w:pPr>
      <w:r>
        <w:rPr>
          <w:rFonts w:ascii="Times New Roman" w:hAnsi="Times New Roman" w:cs="Times New Roman"/>
          <w:sz w:val="24"/>
          <w:szCs w:val="24"/>
        </w:rPr>
        <w:t xml:space="preserve">The nomenclature of every item should be according to the sanctioned schedule of rates to avoid claims of the contractors later on.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29" w:lineRule="auto"/>
        <w:ind w:right="120" w:hanging="368"/>
        <w:jc w:val="both"/>
        <w:rPr>
          <w:rFonts w:ascii="Times New Roman" w:hAnsi="Times New Roman" w:cs="Times New Roman"/>
          <w:sz w:val="24"/>
          <w:szCs w:val="24"/>
        </w:rPr>
      </w:pPr>
      <w:r>
        <w:rPr>
          <w:rFonts w:ascii="Times New Roman" w:hAnsi="Times New Roman" w:cs="Times New Roman"/>
          <w:sz w:val="24"/>
          <w:szCs w:val="24"/>
        </w:rPr>
        <w:t xml:space="preserve">All items should be calculated in units, according to which the payment is to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 made (chapter on, units)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29" w:lineRule="auto"/>
        <w:ind w:right="140" w:hanging="368"/>
        <w:jc w:val="both"/>
        <w:rPr>
          <w:rFonts w:ascii="Times New Roman" w:hAnsi="Times New Roman" w:cs="Times New Roman"/>
          <w:sz w:val="24"/>
          <w:szCs w:val="24"/>
        </w:rPr>
      </w:pPr>
      <w:r>
        <w:rPr>
          <w:rFonts w:ascii="Times New Roman" w:hAnsi="Times New Roman" w:cs="Times New Roman"/>
          <w:sz w:val="24"/>
          <w:szCs w:val="24"/>
        </w:rPr>
        <w:t xml:space="preserve">A detailed report according to the sub-heads should be attached. This should be self explanatory giving complete information.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0" w:right="1540" w:bottom="1108"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480"/>
          </w:cols>
          <w:noEndnote/>
        </w:sectPr>
      </w:pP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12" w:name="page15"/>
      <w:bookmarkEnd w:id="12"/>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29" w:lineRule="auto"/>
        <w:ind w:left="668" w:right="380" w:hanging="368"/>
        <w:jc w:val="both"/>
        <w:rPr>
          <w:rFonts w:ascii="Times New Roman" w:hAnsi="Times New Roman" w:cs="Times New Roman"/>
          <w:sz w:val="24"/>
          <w:szCs w:val="24"/>
        </w:rPr>
      </w:pPr>
      <w:r>
        <w:rPr>
          <w:rFonts w:ascii="Times New Roman" w:hAnsi="Times New Roman" w:cs="Times New Roman"/>
          <w:sz w:val="24"/>
          <w:szCs w:val="24"/>
        </w:rPr>
        <w:t xml:space="preserve">Detailed drawings should be attached with every detailed estimate, with north line on the plan.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54" w:lineRule="auto"/>
        <w:ind w:left="668" w:right="180" w:hanging="368"/>
        <w:jc w:val="both"/>
        <w:rPr>
          <w:rFonts w:ascii="Times New Roman" w:hAnsi="Times New Roman" w:cs="Times New Roman"/>
          <w:sz w:val="24"/>
          <w:szCs w:val="24"/>
        </w:rPr>
      </w:pPr>
      <w:r>
        <w:rPr>
          <w:rFonts w:ascii="Times New Roman" w:hAnsi="Times New Roman" w:cs="Times New Roman"/>
          <w:sz w:val="24"/>
          <w:szCs w:val="24"/>
        </w:rPr>
        <w:t xml:space="preserve">Detailed specifications of every item should be attached so that the work should be carried out accordingly &amp; the specifications should be according to the latest edition of the P.W.D. specifications. </w:t>
      </w:r>
    </w:p>
    <w:p w:rsidR="00A86DB6" w:rsidRDefault="00A86DB6" w:rsidP="00A86DB6">
      <w:pPr>
        <w:widowControl w:val="0"/>
        <w:autoSpaceDE w:val="0"/>
        <w:autoSpaceDN w:val="0"/>
        <w:adjustRightInd w:val="0"/>
        <w:spacing w:after="0" w:line="89"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29" w:lineRule="auto"/>
        <w:ind w:left="668" w:right="60" w:hanging="368"/>
        <w:jc w:val="both"/>
        <w:rPr>
          <w:rFonts w:ascii="Times New Roman" w:hAnsi="Times New Roman" w:cs="Times New Roman"/>
          <w:sz w:val="24"/>
          <w:szCs w:val="24"/>
        </w:rPr>
      </w:pPr>
      <w:r>
        <w:rPr>
          <w:rFonts w:ascii="Times New Roman" w:hAnsi="Times New Roman" w:cs="Times New Roman"/>
          <w:sz w:val="24"/>
          <w:szCs w:val="24"/>
        </w:rPr>
        <w:t xml:space="preserve">In order to make the estimate a comprehensive one, provision of electric &amp; water supply should be made.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54" w:lineRule="auto"/>
        <w:ind w:left="668" w:right="120" w:hanging="368"/>
        <w:rPr>
          <w:rFonts w:ascii="Times New Roman" w:hAnsi="Times New Roman" w:cs="Times New Roman"/>
          <w:sz w:val="24"/>
          <w:szCs w:val="24"/>
        </w:rPr>
      </w:pPr>
      <w:r>
        <w:rPr>
          <w:rFonts w:ascii="Times New Roman" w:hAnsi="Times New Roman" w:cs="Times New Roman"/>
          <w:sz w:val="24"/>
          <w:szCs w:val="24"/>
        </w:rPr>
        <w:t xml:space="preserve">In the end of estimate, an abstract of cost giving cost of every sub-head and total cost should be attached. A provision of contingencies &amp; petty establishment @ 5% should be added in the end of abstract of cost. </w:t>
      </w:r>
    </w:p>
    <w:p w:rsidR="00A86DB6" w:rsidRDefault="00A86DB6" w:rsidP="00A86DB6">
      <w:pPr>
        <w:widowControl w:val="0"/>
        <w:autoSpaceDE w:val="0"/>
        <w:autoSpaceDN w:val="0"/>
        <w:adjustRightInd w:val="0"/>
        <w:spacing w:after="0" w:line="89"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29" w:lineRule="auto"/>
        <w:ind w:left="668" w:right="320" w:hanging="368"/>
        <w:jc w:val="both"/>
        <w:rPr>
          <w:rFonts w:ascii="Times New Roman" w:hAnsi="Times New Roman" w:cs="Times New Roman"/>
          <w:sz w:val="24"/>
          <w:szCs w:val="24"/>
        </w:rPr>
      </w:pPr>
      <w:r>
        <w:rPr>
          <w:rFonts w:ascii="Times New Roman" w:hAnsi="Times New Roman" w:cs="Times New Roman"/>
          <w:sz w:val="24"/>
          <w:szCs w:val="24"/>
        </w:rPr>
        <w:t xml:space="preserve">The rate per sq.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should be worked out &amp; it should be given in the end of abstract of the building estimate. This helps in future reference. </w:t>
      </w:r>
    </w:p>
    <w:p w:rsidR="00A86DB6" w:rsidRDefault="00A86DB6" w:rsidP="00A86DB6">
      <w:pPr>
        <w:widowControl w:val="0"/>
        <w:autoSpaceDE w:val="0"/>
        <w:autoSpaceDN w:val="0"/>
        <w:adjustRightInd w:val="0"/>
        <w:spacing w:after="0" w:line="59"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240" w:lineRule="auto"/>
        <w:ind w:left="668" w:hanging="368"/>
        <w:jc w:val="both"/>
        <w:rPr>
          <w:rFonts w:ascii="Times New Roman" w:hAnsi="Times New Roman" w:cs="Times New Roman"/>
          <w:sz w:val="24"/>
          <w:szCs w:val="24"/>
        </w:rPr>
      </w:pPr>
      <w:r>
        <w:rPr>
          <w:rFonts w:ascii="Times New Roman" w:hAnsi="Times New Roman" w:cs="Times New Roman"/>
          <w:sz w:val="24"/>
          <w:szCs w:val="24"/>
        </w:rPr>
        <w:t xml:space="preserve">In case of Road estimate, rate per Km. should also be worked out.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54" w:lineRule="auto"/>
        <w:ind w:left="668" w:right="140" w:hanging="368"/>
        <w:rPr>
          <w:rFonts w:ascii="Times New Roman" w:hAnsi="Times New Roman" w:cs="Times New Roman"/>
          <w:sz w:val="24"/>
          <w:szCs w:val="24"/>
        </w:rPr>
      </w:pPr>
      <w:r>
        <w:rPr>
          <w:rFonts w:ascii="Times New Roman" w:hAnsi="Times New Roman" w:cs="Times New Roman"/>
          <w:sz w:val="24"/>
          <w:szCs w:val="24"/>
        </w:rPr>
        <w:t xml:space="preserve">The road estimate should mention the special features of the alignment so followed &amp; also whether the soling is of bricks or of </w:t>
      </w:r>
      <w:proofErr w:type="gramStart"/>
      <w:r>
        <w:rPr>
          <w:rFonts w:ascii="Times New Roman" w:hAnsi="Times New Roman" w:cs="Times New Roman"/>
          <w:sz w:val="24"/>
          <w:szCs w:val="24"/>
        </w:rPr>
        <w:t>stone,</w:t>
      </w:r>
      <w:proofErr w:type="gramEnd"/>
      <w:r>
        <w:rPr>
          <w:rFonts w:ascii="Times New Roman" w:hAnsi="Times New Roman" w:cs="Times New Roman"/>
          <w:sz w:val="24"/>
          <w:szCs w:val="24"/>
        </w:rPr>
        <w:t xml:space="preserve"> should be mentioned in the report of estimate. </w:t>
      </w:r>
    </w:p>
    <w:p w:rsidR="00A86DB6" w:rsidRDefault="00A86DB6" w:rsidP="00A86DB6">
      <w:pPr>
        <w:widowControl w:val="0"/>
        <w:autoSpaceDE w:val="0"/>
        <w:autoSpaceDN w:val="0"/>
        <w:adjustRightInd w:val="0"/>
        <w:spacing w:after="0" w:line="31"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240" w:lineRule="auto"/>
        <w:ind w:left="668" w:hanging="368"/>
        <w:jc w:val="both"/>
        <w:rPr>
          <w:rFonts w:ascii="Times New Roman" w:hAnsi="Times New Roman" w:cs="Times New Roman"/>
          <w:sz w:val="24"/>
          <w:szCs w:val="24"/>
        </w:rPr>
      </w:pPr>
      <w:r>
        <w:rPr>
          <w:rFonts w:ascii="Times New Roman" w:hAnsi="Times New Roman" w:cs="Times New Roman"/>
          <w:sz w:val="24"/>
          <w:szCs w:val="24"/>
        </w:rPr>
        <w:t xml:space="preserve">In case of bridges &amp; culverts, rate per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(width) to be worked out.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7"/>
        </w:numPr>
        <w:overflowPunct w:val="0"/>
        <w:autoSpaceDE w:val="0"/>
        <w:autoSpaceDN w:val="0"/>
        <w:adjustRightInd w:val="0"/>
        <w:spacing w:after="0" w:line="429" w:lineRule="auto"/>
        <w:ind w:left="668" w:hanging="368"/>
        <w:jc w:val="both"/>
        <w:rPr>
          <w:rFonts w:ascii="Times New Roman" w:hAnsi="Times New Roman" w:cs="Times New Roman"/>
          <w:sz w:val="24"/>
          <w:szCs w:val="24"/>
        </w:rPr>
      </w:pPr>
      <w:r>
        <w:rPr>
          <w:rFonts w:ascii="Times New Roman" w:hAnsi="Times New Roman" w:cs="Times New Roman"/>
          <w:sz w:val="24"/>
          <w:szCs w:val="24"/>
        </w:rPr>
        <w:t xml:space="preserve">Current applicable premium above C.S.R. should be added before finding out the unit rate i.e., plinth or per km rate. </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1"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88"/>
        <w:rPr>
          <w:rFonts w:ascii="Times New Roman" w:hAnsi="Times New Roman" w:cs="Times New Roman"/>
          <w:sz w:val="24"/>
          <w:szCs w:val="24"/>
        </w:rPr>
      </w:pPr>
      <w:r>
        <w:rPr>
          <w:rFonts w:ascii="Times New Roman" w:hAnsi="Times New Roman" w:cs="Times New Roman"/>
          <w:sz w:val="24"/>
          <w:szCs w:val="24"/>
        </w:rPr>
        <w:t>DATA REQUIRED FOR PREPARATION OF AN ESTIAMTE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8"/>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Complete and fully dimensioned plans &amp; sections of the work of question.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8"/>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Detailed specifications, giving the nature and class of work and material to be used.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8"/>
        </w:numPr>
        <w:tabs>
          <w:tab w:val="clear" w:pos="720"/>
          <w:tab w:val="num" w:pos="368"/>
        </w:tabs>
        <w:overflowPunct w:val="0"/>
        <w:autoSpaceDE w:val="0"/>
        <w:autoSpaceDN w:val="0"/>
        <w:adjustRightInd w:val="0"/>
        <w:spacing w:after="0" w:line="458" w:lineRule="auto"/>
        <w:ind w:left="368" w:right="520" w:hanging="368"/>
        <w:jc w:val="both"/>
        <w:rPr>
          <w:rFonts w:ascii="Times New Roman" w:hAnsi="Times New Roman" w:cs="Times New Roman"/>
          <w:sz w:val="23"/>
          <w:szCs w:val="23"/>
        </w:rPr>
      </w:pPr>
      <w:r>
        <w:rPr>
          <w:rFonts w:ascii="Times New Roman" w:hAnsi="Times New Roman" w:cs="Times New Roman"/>
          <w:sz w:val="23"/>
          <w:szCs w:val="23"/>
        </w:rPr>
        <w:t xml:space="preserve">Rates for calculating abstract of cost. These should be approved ones. Premium above C.S.R., as prevailing at the time of finding cost should also be added.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60" w:bottom="1440" w:left="193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08"/>
          </w:cols>
          <w:noEndnote/>
        </w:sectPr>
      </w:pPr>
    </w:p>
    <w:p w:rsidR="00A86DB6" w:rsidRPr="00457C73" w:rsidRDefault="00A86DB6" w:rsidP="00A86DB6">
      <w:pPr>
        <w:widowControl w:val="0"/>
        <w:autoSpaceDE w:val="0"/>
        <w:autoSpaceDN w:val="0"/>
        <w:adjustRightInd w:val="0"/>
        <w:spacing w:after="0" w:line="240" w:lineRule="auto"/>
        <w:ind w:left="1280"/>
        <w:rPr>
          <w:rFonts w:ascii="Times New Roman" w:hAnsi="Times New Roman" w:cs="Times New Roman"/>
          <w:b/>
          <w:sz w:val="24"/>
          <w:szCs w:val="24"/>
          <w:u w:val="single"/>
        </w:rPr>
      </w:pPr>
      <w:bookmarkStart w:id="13" w:name="page16"/>
      <w:bookmarkEnd w:id="13"/>
      <w:r w:rsidRPr="00457C73">
        <w:rPr>
          <w:rFonts w:ascii="Times New Roman" w:hAnsi="Times New Roman" w:cs="Times New Roman"/>
          <w:b/>
          <w:sz w:val="24"/>
          <w:szCs w:val="24"/>
          <w:u w:val="single"/>
        </w:rPr>
        <w:lastRenderedPageBreak/>
        <w:t>Problem-2</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40" w:lineRule="auto"/>
        <w:ind w:right="1600"/>
        <w:jc w:val="right"/>
        <w:rPr>
          <w:rFonts w:ascii="Times New Roman" w:hAnsi="Times New Roman" w:cs="Times New Roman"/>
          <w:sz w:val="24"/>
          <w:szCs w:val="24"/>
        </w:rPr>
      </w:pPr>
      <w:r>
        <w:rPr>
          <w:rFonts w:ascii="Times New Roman" w:hAnsi="Times New Roman" w:cs="Times New Roman"/>
          <w:sz w:val="24"/>
          <w:szCs w:val="24"/>
        </w:rPr>
        <w:t>Calculate the following items from the plan and section given in the fig.3.13 using</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280"/>
        <w:rPr>
          <w:rFonts w:ascii="Times New Roman" w:hAnsi="Times New Roman" w:cs="Times New Roman"/>
          <w:sz w:val="24"/>
          <w:szCs w:val="24"/>
        </w:rPr>
      </w:pPr>
      <w:proofErr w:type="gramStart"/>
      <w:r>
        <w:rPr>
          <w:rFonts w:ascii="Times New Roman" w:hAnsi="Times New Roman" w:cs="Times New Roman"/>
          <w:sz w:val="24"/>
          <w:szCs w:val="24"/>
        </w:rPr>
        <w:t>centre</w:t>
      </w:r>
      <w:proofErr w:type="gramEnd"/>
      <w:r>
        <w:rPr>
          <w:rFonts w:ascii="Times New Roman" w:hAnsi="Times New Roman" w:cs="Times New Roman"/>
          <w:sz w:val="24"/>
          <w:szCs w:val="24"/>
        </w:rPr>
        <w:t xml:space="preserve"> line method: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Excavation for foundations.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280"/>
        <w:rPr>
          <w:rFonts w:ascii="Times New Roman" w:hAnsi="Times New Roman" w:cs="Times New Roman"/>
          <w:sz w:val="24"/>
          <w:szCs w:val="24"/>
        </w:rPr>
      </w:pPr>
      <w:r>
        <w:rPr>
          <w:rFonts w:ascii="Times New Roman" w:hAnsi="Times New Roman" w:cs="Times New Roman"/>
          <w:sz w:val="24"/>
          <w:szCs w:val="24"/>
        </w:rPr>
        <w:t>(ii)Cement Concrete (1:6:18) in foundations.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(iii) Brick Work in cement mortar (1:6) in foundations and plinth.</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220"/>
        <w:rPr>
          <w:rFonts w:ascii="Times New Roman" w:hAnsi="Times New Roman" w:cs="Times New Roman"/>
          <w:sz w:val="24"/>
          <w:szCs w:val="24"/>
        </w:rPr>
      </w:pPr>
      <w:r>
        <w:rPr>
          <w:rFonts w:ascii="Times New Roman" w:hAnsi="Times New Roman" w:cs="Times New Roman"/>
          <w:sz w:val="24"/>
          <w:szCs w:val="24"/>
        </w:rPr>
        <w:t>Sol: Total length of the wall along the centre line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sz w:val="24"/>
          <w:szCs w:val="24"/>
        </w:rPr>
        <w:t xml:space="preserve">5.20+ 4.40 + 4.40 + 4.40 +2.12 + 2.12 +2.12+2.20+2.20 = 20.44 </w:t>
      </w: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20.50m.</w:t>
      </w:r>
    </w:p>
    <w:p w:rsidR="00A86DB6" w:rsidRDefault="00A86DB6" w:rsidP="00A86DB6">
      <w:pPr>
        <w:widowControl w:val="0"/>
        <w:autoSpaceDE w:val="0"/>
        <w:autoSpaceDN w:val="0"/>
        <w:adjustRightInd w:val="0"/>
        <w:spacing w:after="0" w:line="221" w:lineRule="exact"/>
        <w:rPr>
          <w:rFonts w:ascii="Times New Roman" w:hAnsi="Times New Roman" w:cs="Times New Roman"/>
          <w:sz w:val="24"/>
          <w:szCs w:val="24"/>
        </w:rPr>
      </w:pPr>
    </w:p>
    <w:p w:rsidR="00A86DB6" w:rsidRDefault="00A86DB6" w:rsidP="00A86DB6">
      <w:pPr>
        <w:widowControl w:val="0"/>
        <w:tabs>
          <w:tab w:val="left" w:pos="4800"/>
        </w:tabs>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sz w:val="24"/>
          <w:szCs w:val="24"/>
        </w:rPr>
        <w:t>4.80+.40 = 5.20</w:t>
      </w:r>
      <w:r>
        <w:rPr>
          <w:rFonts w:ascii="Times New Roman" w:hAnsi="Times New Roman" w:cs="Times New Roman"/>
          <w:sz w:val="24"/>
          <w:szCs w:val="24"/>
        </w:rPr>
        <w:tab/>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6368" behindDoc="1" locked="0" layoutInCell="0" allowOverlap="1">
            <wp:simplePos x="0" y="0"/>
            <wp:positionH relativeFrom="column">
              <wp:posOffset>769620</wp:posOffset>
            </wp:positionH>
            <wp:positionV relativeFrom="paragraph">
              <wp:posOffset>130175</wp:posOffset>
            </wp:positionV>
            <wp:extent cx="5399405" cy="2934970"/>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5399405" cy="2934970"/>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4860"/>
        <w:rPr>
          <w:rFonts w:ascii="Times New Roman" w:hAnsi="Times New Roman" w:cs="Times New Roman"/>
          <w:sz w:val="24"/>
          <w:szCs w:val="24"/>
        </w:rPr>
      </w:pPr>
      <w:r>
        <w:rPr>
          <w:rFonts w:ascii="Times New Roman" w:hAnsi="Times New Roman" w:cs="Times New Roman"/>
          <w:sz w:val="24"/>
          <w:szCs w:val="24"/>
        </w:rPr>
        <w:t>ESTIMATES</w:t>
      </w:r>
    </w:p>
    <w:tbl>
      <w:tblPr>
        <w:tblW w:w="0" w:type="auto"/>
        <w:tblLayout w:type="fixed"/>
        <w:tblCellMar>
          <w:left w:w="0" w:type="dxa"/>
          <w:right w:w="0" w:type="dxa"/>
        </w:tblCellMar>
        <w:tblLook w:val="0000"/>
      </w:tblPr>
      <w:tblGrid>
        <w:gridCol w:w="80"/>
        <w:gridCol w:w="280"/>
        <w:gridCol w:w="4300"/>
        <w:gridCol w:w="40"/>
        <w:gridCol w:w="1300"/>
        <w:gridCol w:w="60"/>
        <w:gridCol w:w="760"/>
        <w:gridCol w:w="60"/>
        <w:gridCol w:w="840"/>
        <w:gridCol w:w="60"/>
        <w:gridCol w:w="320"/>
        <w:gridCol w:w="600"/>
        <w:gridCol w:w="60"/>
        <w:gridCol w:w="620"/>
        <w:gridCol w:w="1580"/>
        <w:gridCol w:w="60"/>
      </w:tblGrid>
      <w:tr w:rsidR="00A86DB6" w:rsidTr="00F6402B">
        <w:tblPrEx>
          <w:tblCellMar>
            <w:top w:w="0" w:type="dxa"/>
            <w:left w:w="0" w:type="dxa"/>
            <w:bottom w:w="0" w:type="dxa"/>
            <w:right w:w="0" w:type="dxa"/>
          </w:tblCellMar>
        </w:tblPrEx>
        <w:trPr>
          <w:trHeight w:val="56"/>
        </w:trPr>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r>
              <w:rPr>
                <w:noProof/>
              </w:rPr>
              <w:pict>
                <v:line id="_x0000_s1087" style="position:absolute;z-index:-251609088" from=".55pt,.5pt" to=".55pt,160.95pt" o:allowincell="f" strokeweight=".50797mm"/>
              </w:pict>
            </w:r>
          </w:p>
        </w:tc>
        <w:tc>
          <w:tcPr>
            <w:tcW w:w="2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4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r>
      <w:tr w:rsidR="00A86DB6" w:rsidTr="00F6402B">
        <w:tblPrEx>
          <w:tblCellMar>
            <w:top w:w="0" w:type="dxa"/>
            <w:left w:w="0" w:type="dxa"/>
            <w:bottom w:w="0" w:type="dxa"/>
            <w:right w:w="0" w:type="dxa"/>
          </w:tblCellMar>
        </w:tblPrEx>
        <w:trPr>
          <w:trHeight w:val="268"/>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4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68" w:lineRule="exact"/>
              <w:ind w:left="440"/>
              <w:jc w:val="center"/>
              <w:rPr>
                <w:rFonts w:ascii="Times New Roman" w:hAnsi="Times New Roman" w:cs="Times New Roman"/>
                <w:sz w:val="24"/>
                <w:szCs w:val="24"/>
              </w:rPr>
            </w:pPr>
            <w:r>
              <w:rPr>
                <w:rFonts w:ascii="Times New Roman" w:hAnsi="Times New Roman" w:cs="Times New Roman"/>
                <w:w w:val="99"/>
                <w:sz w:val="24"/>
                <w:szCs w:val="24"/>
              </w:rPr>
              <w:t>Measurements</w:t>
            </w:r>
          </w:p>
        </w:tc>
        <w:tc>
          <w:tcPr>
            <w:tcW w:w="6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95"/>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260"/>
              <w:rPr>
                <w:rFonts w:ascii="Times New Roman" w:hAnsi="Times New Roman" w:cs="Times New Roman"/>
                <w:sz w:val="24"/>
                <w:szCs w:val="24"/>
              </w:rPr>
            </w:pPr>
            <w:r>
              <w:rPr>
                <w:rFonts w:ascii="Times New Roman" w:hAnsi="Times New Roman" w:cs="Times New Roman"/>
                <w:sz w:val="24"/>
                <w:szCs w:val="24"/>
              </w:rPr>
              <w:t>Detail of Work</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right="560"/>
              <w:jc w:val="right"/>
              <w:rPr>
                <w:rFonts w:ascii="Times New Roman" w:hAnsi="Times New Roman" w:cs="Times New Roman"/>
                <w:sz w:val="24"/>
                <w:szCs w:val="24"/>
              </w:rPr>
            </w:pPr>
            <w:r>
              <w:rPr>
                <w:rFonts w:ascii="Times New Roman" w:hAnsi="Times New Roman" w:cs="Times New Roman"/>
                <w:sz w:val="24"/>
                <w:szCs w:val="24"/>
              </w:rPr>
              <w:t>Contents</w:t>
            </w: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8"/>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blPrEx>
          <w:tblCellMar>
            <w:top w:w="0" w:type="dxa"/>
            <w:left w:w="0" w:type="dxa"/>
            <w:bottom w:w="0" w:type="dxa"/>
            <w:right w:w="0" w:type="dxa"/>
          </w:tblCellMar>
        </w:tblPrEx>
        <w:trPr>
          <w:trHeight w:val="271"/>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sz w:val="24"/>
                <w:szCs w:val="24"/>
              </w:rPr>
              <w:t>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B</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108"/>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7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r>
      <w:tr w:rsidR="00A86DB6" w:rsidTr="00F6402B">
        <w:tblPrEx>
          <w:tblCellMar>
            <w:top w:w="0" w:type="dxa"/>
            <w:left w:w="0" w:type="dxa"/>
            <w:bottom w:w="0" w:type="dxa"/>
            <w:right w:w="0" w:type="dxa"/>
          </w:tblCellMar>
        </w:tblPrEx>
        <w:trPr>
          <w:trHeight w:val="38"/>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blPrEx>
          <w:tblCellMar>
            <w:top w:w="0" w:type="dxa"/>
            <w:left w:w="0" w:type="dxa"/>
            <w:bottom w:w="0" w:type="dxa"/>
            <w:right w:w="0" w:type="dxa"/>
          </w:tblCellMar>
        </w:tblPrEx>
        <w:trPr>
          <w:trHeight w:val="271"/>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right"/>
              <w:rPr>
                <w:rFonts w:ascii="Times New Roman" w:hAnsi="Times New Roman" w:cs="Times New Roman"/>
                <w:sz w:val="24"/>
                <w:szCs w:val="24"/>
              </w:rPr>
            </w:pPr>
            <w:r>
              <w:rPr>
                <w:rFonts w:ascii="Times New Roman" w:hAnsi="Times New Roman" w:cs="Times New Roman"/>
                <w:sz w:val="24"/>
                <w:szCs w:val="24"/>
              </w:rPr>
              <w:t>1.</w:t>
            </w: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w:hAnsi="Times New Roman" w:cs="Times New Roman"/>
                <w:sz w:val="24"/>
                <w:szCs w:val="24"/>
              </w:rPr>
              <w:t>Excavation for foundations</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20.50</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0"/>
              <w:jc w:val="center"/>
              <w:rPr>
                <w:rFonts w:ascii="Times New Roman" w:hAnsi="Times New Roman" w:cs="Times New Roman"/>
                <w:sz w:val="24"/>
                <w:szCs w:val="24"/>
              </w:rPr>
            </w:pPr>
            <w:r>
              <w:rPr>
                <w:rFonts w:ascii="Times New Roman" w:hAnsi="Times New Roman" w:cs="Times New Roman"/>
                <w:w w:val="99"/>
                <w:sz w:val="24"/>
                <w:szCs w:val="24"/>
              </w:rPr>
              <w:t>1.10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w w:val="99"/>
                <w:sz w:val="24"/>
                <w:szCs w:val="24"/>
              </w:rPr>
              <w:t>1.10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720"/>
              <w:jc w:val="right"/>
              <w:rPr>
                <w:rFonts w:ascii="Times New Roman" w:hAnsi="Times New Roman" w:cs="Times New Roman"/>
                <w:sz w:val="24"/>
                <w:szCs w:val="24"/>
              </w:rPr>
            </w:pPr>
            <w:r>
              <w:rPr>
                <w:rFonts w:ascii="Times New Roman" w:hAnsi="Times New Roman" w:cs="Times New Roman"/>
                <w:sz w:val="24"/>
                <w:szCs w:val="24"/>
              </w:rPr>
              <w:t>24.80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360"/>
              <w:rPr>
                <w:rFonts w:ascii="Times New Roman" w:hAnsi="Times New Roman" w:cs="Times New Roman"/>
                <w:sz w:val="24"/>
                <w:szCs w:val="24"/>
              </w:rPr>
            </w:pPr>
            <w:r>
              <w:rPr>
                <w:rFonts w:ascii="Times New Roman" w:hAnsi="Times New Roman" w:cs="Times New Roman"/>
                <w:sz w:val="24"/>
                <w:szCs w:val="24"/>
              </w:rPr>
              <w:t>Total</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w:t>
            </w: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Times New Roman" w:hAnsi="Times New Roman" w:cs="Times New Roman"/>
                <w:b/>
                <w:bCs/>
                <w:sz w:val="24"/>
                <w:szCs w:val="24"/>
              </w:rPr>
              <w:t>24.80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Cement. Concrete in foundation</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20.50</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0"/>
              <w:jc w:val="center"/>
              <w:rPr>
                <w:rFonts w:ascii="Times New Roman" w:hAnsi="Times New Roman" w:cs="Times New Roman"/>
                <w:sz w:val="24"/>
                <w:szCs w:val="24"/>
              </w:rPr>
            </w:pPr>
            <w:r>
              <w:rPr>
                <w:rFonts w:ascii="Times New Roman" w:hAnsi="Times New Roman" w:cs="Times New Roman"/>
                <w:w w:val="99"/>
                <w:sz w:val="24"/>
                <w:szCs w:val="24"/>
              </w:rPr>
              <w:t>1.10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780"/>
              <w:jc w:val="right"/>
              <w:rPr>
                <w:rFonts w:ascii="Times New Roman" w:hAnsi="Times New Roman" w:cs="Times New Roman"/>
                <w:sz w:val="24"/>
                <w:szCs w:val="24"/>
              </w:rPr>
            </w:pPr>
            <w:r>
              <w:rPr>
                <w:rFonts w:ascii="Times New Roman" w:hAnsi="Times New Roman" w:cs="Times New Roman"/>
                <w:sz w:val="24"/>
                <w:szCs w:val="24"/>
              </w:rPr>
              <w:t>6.80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(1:6:18)</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360"/>
              <w:rPr>
                <w:rFonts w:ascii="Times New Roman" w:hAnsi="Times New Roman" w:cs="Times New Roman"/>
                <w:sz w:val="24"/>
                <w:szCs w:val="24"/>
              </w:rPr>
            </w:pPr>
            <w:r>
              <w:rPr>
                <w:rFonts w:ascii="Times New Roman" w:hAnsi="Times New Roman" w:cs="Times New Roman"/>
                <w:sz w:val="24"/>
                <w:szCs w:val="24"/>
              </w:rPr>
              <w:t>Total</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w:t>
            </w: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6.80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bl>
    <w:p w:rsidR="00A86DB6" w:rsidRDefault="00A86DB6" w:rsidP="00A86DB6">
      <w:pPr>
        <w:widowControl w:val="0"/>
        <w:autoSpaceDE w:val="0"/>
        <w:autoSpaceDN w:val="0"/>
        <w:adjustRightInd w:val="0"/>
        <w:spacing w:after="0" w:line="58" w:lineRule="exact"/>
        <w:rPr>
          <w:rFonts w:ascii="Times New Roman" w:hAnsi="Times New Roman" w:cs="Times New Roman"/>
          <w:sz w:val="24"/>
          <w:szCs w:val="24"/>
        </w:rPr>
      </w:pPr>
      <w:r>
        <w:rPr>
          <w:noProof/>
        </w:rPr>
        <w:pict>
          <v:rect id="_x0000_s1088" style="position:absolute;margin-left:549.1pt;margin-top:-93pt;width:1.45pt;height:1.45pt;z-index:-251608064;mso-position-horizontal-relative:text;mso-position-vertical-relative:text" o:allowincell="f" fillcolor="black" stroked="f"/>
        </w:pict>
      </w:r>
      <w:r>
        <w:rPr>
          <w:noProof/>
        </w:rPr>
        <w:pict>
          <v:line id="_x0000_s1089" style="position:absolute;z-index:-251607040;mso-position-horizontal-relative:text;mso-position-vertical-relative:text" from="3.45pt,-70.2pt" to="3.45pt,29.65pt" o:allowincell="f" strokeweight="1.44pt"/>
        </w:pict>
      </w:r>
      <w:r>
        <w:rPr>
          <w:noProof/>
        </w:rPr>
        <w:pict>
          <v:line id="_x0000_s1090" style="position:absolute;z-index:-251606016;mso-position-horizontal-relative:text;mso-position-vertical-relative:text" from="231.85pt,-70.2pt" to="231.85pt,29.65pt" o:allowincell="f" strokeweight=".50797mm"/>
        </w:pict>
      </w:r>
      <w:r>
        <w:rPr>
          <w:noProof/>
        </w:rPr>
        <w:pict>
          <v:line id="_x0000_s1091" style="position:absolute;z-index:-251604992;mso-position-horizontal-relative:text;mso-position-vertical-relative:text" from="234.75pt,-70.2pt" to="234.75pt,29.65pt" o:allowincell="f" strokeweight="1.44pt"/>
        </w:pict>
      </w:r>
      <w:r>
        <w:rPr>
          <w:noProof/>
        </w:rPr>
        <w:pict>
          <v:line id="_x0000_s1092" style="position:absolute;z-index:-251603968;mso-position-horizontal-relative:text;mso-position-vertical-relative:text" from="299.35pt,-70.2pt" to="299.35pt,29.65pt" o:allowincell="f" strokeweight="1.44pt"/>
        </w:pict>
      </w:r>
      <w:r>
        <w:rPr>
          <w:noProof/>
        </w:rPr>
        <w:pict>
          <v:line id="_x0000_s1093" style="position:absolute;z-index:-251602944;mso-position-horizontal-relative:text;mso-position-vertical-relative:text" from="234.05pt,28.9pt" to="300.05pt,28.9pt" o:allowincell="f" strokeweight="1.44pt"/>
        </w:pict>
      </w:r>
      <w:r>
        <w:rPr>
          <w:noProof/>
        </w:rPr>
        <w:pict>
          <v:line id="_x0000_s1094" style="position:absolute;z-index:-251601920;mso-position-horizontal-relative:text;mso-position-vertical-relative:text" from="302.2pt,-70.2pt" to="302.2pt,29.65pt" o:allowincell="f" strokeweight="1.44pt"/>
        </w:pict>
      </w:r>
      <w:r>
        <w:rPr>
          <w:noProof/>
        </w:rPr>
        <w:pict>
          <v:line id="_x0000_s1095" style="position:absolute;z-index:-251600896;mso-position-horizontal-relative:text;mso-position-vertical-relative:text" from="339.9pt,-70.2pt" to="339.9pt,29.65pt" o:allowincell="f" strokeweight="1.44pt"/>
        </w:pict>
      </w:r>
      <w:r>
        <w:rPr>
          <w:noProof/>
        </w:rPr>
        <w:pict>
          <v:line id="_x0000_s1096" style="position:absolute;z-index:-251599872;mso-position-horizontal-relative:text;mso-position-vertical-relative:text" from="301.5pt,28.9pt" to="340.6pt,28.9pt" o:allowincell="f" strokeweight="1.44pt"/>
        </w:pict>
      </w:r>
      <w:r>
        <w:rPr>
          <w:noProof/>
        </w:rPr>
        <w:pict>
          <v:line id="_x0000_s1097" style="position:absolute;z-index:-251598848;mso-position-horizontal-relative:text;mso-position-vertical-relative:text" from="-.1pt,31.8pt" to="550.55pt,31.8pt" o:allowincell="f" strokeweight=".50797mm"/>
        </w:pict>
      </w:r>
      <w:r>
        <w:rPr>
          <w:noProof/>
        </w:rPr>
        <w:pict>
          <v:line id="_x0000_s1098" style="position:absolute;z-index:-251597824;mso-position-horizontal-relative:text;mso-position-vertical-relative:text" from="342.75pt,-70.2pt" to="342.75pt,29.65pt" o:allowincell="f" strokeweight="1.44pt"/>
        </w:pict>
      </w:r>
      <w:r>
        <w:rPr>
          <w:noProof/>
        </w:rPr>
        <w:pict>
          <v:line id="_x0000_s1099" style="position:absolute;z-index:-251596800;mso-position-horizontal-relative:text;mso-position-vertical-relative:text" from="342.05pt,28.9pt" to="385.65pt,28.9pt" o:allowincell="f" strokeweight="1.44pt"/>
        </w:pict>
      </w:r>
      <w:r>
        <w:rPr>
          <w:noProof/>
        </w:rPr>
        <w:pict>
          <v:line id="_x0000_s1100" style="position:absolute;z-index:-251595776;mso-position-horizontal-relative:text;mso-position-vertical-relative:text" from="384.9pt,-70.2pt" to="384.9pt,29.65pt" o:allowincell="f" strokeweight="1.44pt"/>
        </w:pict>
      </w:r>
      <w:r>
        <w:rPr>
          <w:noProof/>
        </w:rPr>
        <w:pict>
          <v:line id="_x0000_s1101" style="position:absolute;z-index:-251594752;mso-position-horizontal-relative:text;mso-position-vertical-relative:text" from="387.8pt,-70.2pt" to="387.8pt,29.65pt" o:allowincell="f" strokeweight="1.44pt"/>
        </w:pict>
      </w:r>
      <w:r>
        <w:rPr>
          <w:noProof/>
        </w:rPr>
        <w:pict>
          <v:line id="_x0000_s1102" style="position:absolute;z-index:-251593728;mso-position-horizontal-relative:text;mso-position-vertical-relative:text" from="434.35pt,-70.2pt" to="434.35pt,29.65pt" o:allowincell="f" strokeweight="1.44pt"/>
        </w:pict>
      </w:r>
      <w:r>
        <w:rPr>
          <w:noProof/>
        </w:rPr>
        <w:pict>
          <v:line id="_x0000_s1103" style="position:absolute;z-index:-251592704;mso-position-horizontal-relative:text;mso-position-vertical-relative:text" from="387.1pt,28.9pt" to="435.1pt,28.9pt" o:allowincell="f" strokeweight="1.44pt"/>
        </w:pict>
      </w:r>
      <w:r>
        <w:rPr>
          <w:noProof/>
        </w:rPr>
        <w:pict>
          <v:line id="_x0000_s1104" style="position:absolute;z-index:-251591680;mso-position-horizontal-relative:text;mso-position-vertical-relative:text" from="549.8pt,-91.55pt" to="549.8pt,32.5pt" o:allowincell="f" strokeweight="1.44pt"/>
        </w:pict>
      </w:r>
      <w:r>
        <w:rPr>
          <w:noProof/>
        </w:rPr>
        <w:pict>
          <v:line id="_x0000_s1105" style="position:absolute;z-index:-251590656;mso-position-horizontal-relative:text;mso-position-vertical-relative:text" from="437.25pt,-70.2pt" to="437.25pt,29.65pt" o:allowincell="f" strokeweight="1.44pt"/>
        </w:pict>
      </w:r>
      <w:r>
        <w:rPr>
          <w:noProof/>
        </w:rPr>
        <w:pict>
          <v:line id="_x0000_s1106" style="position:absolute;z-index:-251589632;mso-position-horizontal-relative:text;mso-position-vertical-relative:text" from="546.95pt,-70.2pt" to="546.95pt,29.65pt" o:allowincell="f" strokeweight="1.44pt"/>
        </w:pict>
      </w:r>
      <w:r>
        <w:rPr>
          <w:noProof/>
        </w:rPr>
        <w:pict>
          <v:line id="_x0000_s1107" style="position:absolute;z-index:-251588608;mso-position-horizontal-relative:text;mso-position-vertical-relative:text" from="436.5pt,28.9pt" to="547.65pt,28.9pt" o:allowincell="f" strokeweight="1.44pt"/>
        </w:pict>
      </w:r>
    </w:p>
    <w:p w:rsidR="00A86DB6" w:rsidRDefault="00A86DB6" w:rsidP="00E07ABE">
      <w:pPr>
        <w:widowControl w:val="0"/>
        <w:numPr>
          <w:ilvl w:val="0"/>
          <w:numId w:val="19"/>
        </w:numPr>
        <w:tabs>
          <w:tab w:val="clear" w:pos="720"/>
          <w:tab w:val="num" w:pos="400"/>
        </w:tabs>
        <w:overflowPunct w:val="0"/>
        <w:autoSpaceDE w:val="0"/>
        <w:autoSpaceDN w:val="0"/>
        <w:adjustRightInd w:val="0"/>
        <w:spacing w:after="0" w:line="214" w:lineRule="auto"/>
        <w:ind w:left="460" w:right="7060" w:hanging="309"/>
        <w:jc w:val="both"/>
        <w:rPr>
          <w:rFonts w:ascii="Times New Roman" w:hAnsi="Times New Roman" w:cs="Times New Roman"/>
          <w:sz w:val="24"/>
          <w:szCs w:val="24"/>
        </w:rPr>
      </w:pPr>
      <w:r>
        <w:rPr>
          <w:rFonts w:ascii="Times New Roman" w:hAnsi="Times New Roman" w:cs="Times New Roman"/>
          <w:b/>
          <w:bCs/>
          <w:sz w:val="24"/>
          <w:szCs w:val="24"/>
        </w:rPr>
        <w:t xml:space="preserve">Brick work </w:t>
      </w:r>
      <w:r>
        <w:rPr>
          <w:rFonts w:ascii="Times New Roman" w:hAnsi="Times New Roman" w:cs="Times New Roman"/>
          <w:sz w:val="24"/>
          <w:szCs w:val="24"/>
        </w:rPr>
        <w:t>in Cement mortar ( 1:6 )</w:t>
      </w:r>
      <w:r>
        <w:rPr>
          <w:rFonts w:ascii="Times New Roman" w:hAnsi="Times New Roman" w:cs="Times New Roman"/>
          <w:b/>
          <w:bCs/>
          <w:sz w:val="24"/>
          <w:szCs w:val="24"/>
        </w:rPr>
        <w:t xml:space="preserve"> </w:t>
      </w:r>
      <w:r>
        <w:rPr>
          <w:rFonts w:ascii="Times New Roman" w:hAnsi="Times New Roman" w:cs="Times New Roman"/>
          <w:sz w:val="24"/>
          <w:szCs w:val="24"/>
        </w:rPr>
        <w:t xml:space="preserve">in foundation and plinth </w:t>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pPr>
      <w:r>
        <w:rPr>
          <w:noProof/>
        </w:rPr>
        <w:pict>
          <v:line id="_x0000_s1108" style="position:absolute;z-index:-251587584" from="2.75pt,1.4pt" to="232.6pt,1.4pt" o:allowincell="f" strokeweight="1.44pt"/>
        </w:pict>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sectPr w:rsidR="00A86DB6" w:rsidSect="009442A0">
          <w:pgSz w:w="11900" w:h="16834"/>
          <w:pgMar w:top="1430" w:right="220" w:bottom="1440" w:left="6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20"/>
          </w:cols>
          <w:noEndnote/>
        </w:sectPr>
      </w:pPr>
    </w:p>
    <w:tbl>
      <w:tblPr>
        <w:tblW w:w="0" w:type="auto"/>
        <w:tblInd w:w="10" w:type="dxa"/>
        <w:tblLayout w:type="fixed"/>
        <w:tblCellMar>
          <w:left w:w="0" w:type="dxa"/>
          <w:right w:w="0" w:type="dxa"/>
        </w:tblCellMar>
        <w:tblLook w:val="0000"/>
      </w:tblPr>
      <w:tblGrid>
        <w:gridCol w:w="80"/>
        <w:gridCol w:w="4580"/>
        <w:gridCol w:w="40"/>
        <w:gridCol w:w="1300"/>
        <w:gridCol w:w="60"/>
        <w:gridCol w:w="760"/>
        <w:gridCol w:w="60"/>
        <w:gridCol w:w="840"/>
        <w:gridCol w:w="60"/>
        <w:gridCol w:w="920"/>
        <w:gridCol w:w="60"/>
        <w:gridCol w:w="540"/>
        <w:gridCol w:w="160"/>
        <w:gridCol w:w="80"/>
        <w:gridCol w:w="40"/>
        <w:gridCol w:w="80"/>
        <w:gridCol w:w="40"/>
        <w:gridCol w:w="80"/>
        <w:gridCol w:w="40"/>
        <w:gridCol w:w="80"/>
        <w:gridCol w:w="40"/>
        <w:gridCol w:w="80"/>
        <w:gridCol w:w="40"/>
        <w:gridCol w:w="80"/>
        <w:gridCol w:w="820"/>
        <w:gridCol w:w="60"/>
      </w:tblGrid>
      <w:tr w:rsidR="00A86DB6" w:rsidTr="00F6402B">
        <w:tblPrEx>
          <w:tblCellMar>
            <w:top w:w="0" w:type="dxa"/>
            <w:left w:w="0" w:type="dxa"/>
            <w:bottom w:w="0" w:type="dxa"/>
            <w:right w:w="0" w:type="dxa"/>
          </w:tblCellMar>
        </w:tblPrEx>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14" w:name="page17"/>
            <w:bookmarkEnd w:id="14"/>
          </w:p>
        </w:tc>
        <w:tc>
          <w:tcPr>
            <w:tcW w:w="4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blPrEx>
          <w:tblCellMar>
            <w:top w:w="0" w:type="dxa"/>
            <w:left w:w="0" w:type="dxa"/>
            <w:bottom w:w="0" w:type="dxa"/>
            <w:right w:w="0" w:type="dxa"/>
          </w:tblCellMar>
        </w:tblPrEx>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186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step</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20"/>
              <w:jc w:val="center"/>
              <w:rPr>
                <w:rFonts w:ascii="Times New Roman" w:hAnsi="Times New Roman" w:cs="Times New Roman"/>
                <w:sz w:val="24"/>
                <w:szCs w:val="24"/>
              </w:rPr>
            </w:pPr>
            <w:r>
              <w:rPr>
                <w:rFonts w:ascii="Times New Roman" w:hAnsi="Times New Roman" w:cs="Times New Roman"/>
                <w:w w:val="99"/>
                <w:sz w:val="24"/>
                <w:szCs w:val="24"/>
              </w:rPr>
              <w:t>3.28</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4"/>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184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nd.step</w:t>
            </w:r>
            <w:proofErr w:type="spellEnd"/>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220"/>
              <w:jc w:val="center"/>
              <w:rPr>
                <w:rFonts w:ascii="Times New Roman" w:hAnsi="Times New Roman" w:cs="Times New Roman"/>
                <w:sz w:val="24"/>
                <w:szCs w:val="24"/>
              </w:rPr>
            </w:pPr>
            <w:r>
              <w:rPr>
                <w:rFonts w:ascii="Times New Roman" w:hAnsi="Times New Roman" w:cs="Times New Roman"/>
                <w:w w:val="99"/>
                <w:sz w:val="24"/>
                <w:szCs w:val="24"/>
              </w:rPr>
              <w:t>2.87</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86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rd.step</w:t>
            </w:r>
            <w:proofErr w:type="spellEnd"/>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jc w:val="center"/>
              <w:rPr>
                <w:rFonts w:ascii="Times New Roman" w:hAnsi="Times New Roman" w:cs="Times New Roman"/>
                <w:sz w:val="24"/>
                <w:szCs w:val="24"/>
              </w:rPr>
            </w:pPr>
            <w:r>
              <w:rPr>
                <w:rFonts w:ascii="Times New Roman" w:hAnsi="Times New Roman" w:cs="Times New Roman"/>
                <w:w w:val="99"/>
                <w:sz w:val="24"/>
                <w:szCs w:val="24"/>
              </w:rPr>
              <w:t>2.46</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84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step</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jc w:val="center"/>
              <w:rPr>
                <w:rFonts w:ascii="Times New Roman" w:hAnsi="Times New Roman" w:cs="Times New Roman"/>
                <w:sz w:val="24"/>
                <w:szCs w:val="24"/>
              </w:rPr>
            </w:pPr>
            <w:r>
              <w:rPr>
                <w:rFonts w:ascii="Times New Roman" w:hAnsi="Times New Roman" w:cs="Times New Roman"/>
                <w:w w:val="99"/>
                <w:sz w:val="24"/>
                <w:szCs w:val="24"/>
              </w:rPr>
              <w:t>6.15</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66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right="580"/>
              <w:jc w:val="center"/>
              <w:rPr>
                <w:rFonts w:ascii="Times New Roman" w:hAnsi="Times New Roman" w:cs="Times New Roman"/>
                <w:sz w:val="24"/>
                <w:szCs w:val="24"/>
              </w:rPr>
            </w:pPr>
            <w:r>
              <w:rPr>
                <w:rFonts w:ascii="Times New Roman" w:hAnsi="Times New Roman" w:cs="Times New Roman"/>
                <w:w w:val="99"/>
                <w:sz w:val="24"/>
                <w:szCs w:val="24"/>
              </w:rPr>
              <w:t>______</w:t>
            </w:r>
            <w:r>
              <w:rPr>
                <w:rFonts w:ascii="Times New Roman" w:hAnsi="Times New Roman" w:cs="Times New Roman"/>
                <w:w w:val="99"/>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14.76</w:t>
            </w: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0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3560"/>
              <w:rPr>
                <w:rFonts w:ascii="Times New Roman" w:hAnsi="Times New Roman" w:cs="Times New Roman"/>
                <w:sz w:val="24"/>
                <w:szCs w:val="24"/>
              </w:rPr>
            </w:pPr>
            <w:r>
              <w:rPr>
                <w:rFonts w:ascii="Times New Roman" w:hAnsi="Times New Roman" w:cs="Times New Roman"/>
                <w:sz w:val="24"/>
                <w:szCs w:val="24"/>
              </w:rPr>
              <w:t>Total</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SAY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660" w:type="dxa"/>
            <w:gridSpan w:val="13"/>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b/>
                <w:bCs/>
                <w:sz w:val="24"/>
                <w:szCs w:val="24"/>
              </w:rPr>
              <w:t>14.80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8"/>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9920" behindDoc="1" locked="0" layoutInCell="0" allowOverlap="1">
            <wp:simplePos x="0" y="0"/>
            <wp:positionH relativeFrom="column">
              <wp:posOffset>5981700</wp:posOffset>
            </wp:positionH>
            <wp:positionV relativeFrom="paragraph">
              <wp:posOffset>-429260</wp:posOffset>
            </wp:positionV>
            <wp:extent cx="3175" cy="76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srcRect/>
                    <a:stretch>
                      <a:fillRect/>
                    </a:stretch>
                  </pic:blipFill>
                  <pic:spPr bwMode="auto">
                    <a:xfrm>
                      <a:off x="0" y="0"/>
                      <a:ext cx="3175" cy="7620"/>
                    </a:xfrm>
                    <a:prstGeom prst="rect">
                      <a:avLst/>
                    </a:prstGeom>
                    <a:noFill/>
                  </pic:spPr>
                </pic:pic>
              </a:graphicData>
            </a:graphic>
          </wp:anchor>
        </w:drawing>
      </w:r>
    </w:p>
    <w:p w:rsidR="00A86DB6" w:rsidRDefault="00A86DB6" w:rsidP="00A86DB6">
      <w:pPr>
        <w:widowControl w:val="0"/>
        <w:autoSpaceDE w:val="0"/>
        <w:autoSpaceDN w:val="0"/>
        <w:adjustRightInd w:val="0"/>
        <w:spacing w:after="0" w:line="400"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14" w:lineRule="auto"/>
        <w:ind w:left="1220" w:right="1540"/>
        <w:rPr>
          <w:rFonts w:ascii="Times New Roman" w:hAnsi="Times New Roman" w:cs="Times New Roman"/>
          <w:sz w:val="24"/>
          <w:szCs w:val="24"/>
        </w:rPr>
      </w:pPr>
      <w:r>
        <w:rPr>
          <w:rFonts w:ascii="Times New Roman" w:hAnsi="Times New Roman" w:cs="Times New Roman"/>
          <w:sz w:val="24"/>
          <w:szCs w:val="24"/>
        </w:rPr>
        <w:t>Prepare a detailed estimate of a shop shown in fig and calculate its cost with approved rates. Also find out the plinth area rate of the shop.</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20" w:right="220" w:bottom="1440" w:left="6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20"/>
          </w:cols>
          <w:noEndnote/>
        </w:sectPr>
      </w:pPr>
      <w:r>
        <w:rPr>
          <w:noProof/>
        </w:rPr>
        <w:drawing>
          <wp:anchor distT="0" distB="0" distL="114300" distR="114300" simplePos="0" relativeHeight="251730944" behindDoc="1" locked="0" layoutInCell="0" allowOverlap="1">
            <wp:simplePos x="0" y="0"/>
            <wp:positionH relativeFrom="column">
              <wp:posOffset>1226820</wp:posOffset>
            </wp:positionH>
            <wp:positionV relativeFrom="paragraph">
              <wp:posOffset>182245</wp:posOffset>
            </wp:positionV>
            <wp:extent cx="3996055" cy="6108065"/>
            <wp:effectExtent l="19050" t="0" r="4445"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srcRect/>
                    <a:stretch>
                      <a:fillRect/>
                    </a:stretch>
                  </pic:blipFill>
                  <pic:spPr bwMode="auto">
                    <a:xfrm>
                      <a:off x="0" y="0"/>
                      <a:ext cx="3996055" cy="6108065"/>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15" w:name="page18"/>
      <w:bookmarkEnd w:id="15"/>
      <w:r>
        <w:rPr>
          <w:noProof/>
        </w:rPr>
        <w:lastRenderedPageBreak/>
        <w:drawing>
          <wp:anchor distT="0" distB="0" distL="114300" distR="114300" simplePos="0" relativeHeight="251731968" behindDoc="1" locked="0" layoutInCell="0" allowOverlap="1">
            <wp:simplePos x="0" y="0"/>
            <wp:positionH relativeFrom="page">
              <wp:posOffset>612775</wp:posOffset>
            </wp:positionH>
            <wp:positionV relativeFrom="page">
              <wp:posOffset>1132840</wp:posOffset>
            </wp:positionV>
            <wp:extent cx="6612890" cy="8623935"/>
            <wp:effectExtent l="1905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6612890" cy="8623935"/>
                    </a:xfrm>
                    <a:prstGeom prst="rect">
                      <a:avLst/>
                    </a:prstGeom>
                    <a:noFill/>
                  </pic:spPr>
                </pic:pic>
              </a:graphicData>
            </a:graphic>
          </wp:anchor>
        </w:drawing>
      </w:r>
    </w:p>
    <w:p w:rsidR="00A86DB6" w:rsidRDefault="00A86DB6" w:rsidP="00A86DB6">
      <w:pPr>
        <w:widowControl w:val="0"/>
        <w:autoSpaceDE w:val="0"/>
        <w:autoSpaceDN w:val="0"/>
        <w:adjustRightInd w:val="0"/>
        <w:spacing w:after="0" w:line="23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SOLUTION</w:t>
      </w:r>
    </w:p>
    <w:p w:rsidR="00A86DB6" w:rsidRDefault="00A86DB6" w:rsidP="00A86DB6">
      <w:pPr>
        <w:widowControl w:val="0"/>
        <w:autoSpaceDE w:val="0"/>
        <w:autoSpaceDN w:val="0"/>
        <w:adjustRightInd w:val="0"/>
        <w:spacing w:after="0" w:line="6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660"/>
        <w:gridCol w:w="2340"/>
        <w:gridCol w:w="60"/>
        <w:gridCol w:w="580"/>
        <w:gridCol w:w="60"/>
        <w:gridCol w:w="580"/>
        <w:gridCol w:w="440"/>
        <w:gridCol w:w="60"/>
        <w:gridCol w:w="1020"/>
        <w:gridCol w:w="60"/>
        <w:gridCol w:w="660"/>
        <w:gridCol w:w="40"/>
        <w:gridCol w:w="120"/>
        <w:gridCol w:w="80"/>
        <w:gridCol w:w="40"/>
        <w:gridCol w:w="80"/>
        <w:gridCol w:w="40"/>
        <w:gridCol w:w="80"/>
        <w:gridCol w:w="320"/>
        <w:gridCol w:w="60"/>
        <w:gridCol w:w="720"/>
        <w:gridCol w:w="80"/>
        <w:gridCol w:w="40"/>
        <w:gridCol w:w="80"/>
        <w:gridCol w:w="40"/>
        <w:gridCol w:w="80"/>
        <w:gridCol w:w="20"/>
        <w:gridCol w:w="80"/>
        <w:gridCol w:w="40"/>
        <w:gridCol w:w="80"/>
        <w:gridCol w:w="40"/>
        <w:gridCol w:w="80"/>
        <w:gridCol w:w="540"/>
      </w:tblGrid>
      <w:tr w:rsidR="00A86DB6" w:rsidTr="00F6402B">
        <w:tblPrEx>
          <w:tblCellMar>
            <w:top w:w="0" w:type="dxa"/>
            <w:left w:w="0" w:type="dxa"/>
            <w:bottom w:w="0" w:type="dxa"/>
            <w:right w:w="0" w:type="dxa"/>
          </w:tblCellMar>
        </w:tblPrEx>
        <w:trPr>
          <w:trHeight w:val="321"/>
        </w:trPr>
        <w:tc>
          <w:tcPr>
            <w:tcW w:w="166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Detail of Work</w:t>
            </w:r>
          </w:p>
        </w:tc>
        <w:tc>
          <w:tcPr>
            <w:tcW w:w="234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3"/>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8"/>
                <w:sz w:val="24"/>
                <w:szCs w:val="24"/>
              </w:rPr>
              <w:t>Measurements</w:t>
            </w: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Qty.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Remarks</w:t>
            </w:r>
          </w:p>
        </w:tc>
      </w:tr>
      <w:tr w:rsidR="00A86DB6" w:rsidTr="00F6402B">
        <w:tblPrEx>
          <w:tblCellMar>
            <w:top w:w="0" w:type="dxa"/>
            <w:left w:w="0" w:type="dxa"/>
            <w:bottom w:w="0" w:type="dxa"/>
            <w:right w:w="0" w:type="dxa"/>
          </w:tblCellMar>
        </w:tblPrEx>
        <w:trPr>
          <w:trHeight w:val="38"/>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blPrEx>
          <w:tblCellMar>
            <w:top w:w="0" w:type="dxa"/>
            <w:left w:w="0" w:type="dxa"/>
            <w:bottom w:w="0" w:type="dxa"/>
            <w:right w:w="0" w:type="dxa"/>
          </w:tblCellMar>
        </w:tblPrEx>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L</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B</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H</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64"/>
        </w:trPr>
        <w:tc>
          <w:tcPr>
            <w:tcW w:w="4000" w:type="dxa"/>
            <w:gridSpan w:val="2"/>
            <w:tcBorders>
              <w:top w:val="nil"/>
              <w:left w:val="single" w:sz="8" w:space="0" w:color="auto"/>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blPrEx>
          <w:tblCellMar>
            <w:top w:w="0" w:type="dxa"/>
            <w:left w:w="0" w:type="dxa"/>
            <w:bottom w:w="0" w:type="dxa"/>
            <w:right w:w="0" w:type="dxa"/>
          </w:tblCellMar>
        </w:tblPrEx>
        <w:trPr>
          <w:trHeight w:val="38"/>
        </w:trPr>
        <w:tc>
          <w:tcPr>
            <w:tcW w:w="4000" w:type="dxa"/>
            <w:gridSpan w:val="2"/>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blPrEx>
          <w:tblCellMar>
            <w:top w:w="0" w:type="dxa"/>
            <w:left w:w="0" w:type="dxa"/>
            <w:bottom w:w="0" w:type="dxa"/>
            <w:right w:w="0" w:type="dxa"/>
          </w:tblCellMar>
        </w:tblPrEx>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right="600"/>
              <w:jc w:val="right"/>
              <w:rPr>
                <w:rFonts w:ascii="Times New Roman" w:hAnsi="Times New Roman" w:cs="Times New Roman"/>
                <w:sz w:val="24"/>
                <w:szCs w:val="24"/>
              </w:rPr>
            </w:pPr>
            <w:r>
              <w:rPr>
                <w:rFonts w:ascii="Times New Roman" w:hAnsi="Times New Roman" w:cs="Times New Roman"/>
                <w:b/>
                <w:bCs/>
                <w:sz w:val="24"/>
                <w:szCs w:val="24"/>
              </w:rPr>
              <w:t>Sub-Head I EARTH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90"/>
        </w:trPr>
        <w:tc>
          <w:tcPr>
            <w:tcW w:w="166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i/>
                <w:iCs/>
                <w:sz w:val="24"/>
                <w:szCs w:val="24"/>
              </w:rPr>
              <w:t>Refer Fig</w:t>
            </w:r>
            <w:r>
              <w:rPr>
                <w:rFonts w:ascii="Times New Roman" w:hAnsi="Times New Roman" w:cs="Times New Roman"/>
                <w:sz w:val="24"/>
                <w:szCs w:val="24"/>
              </w:rPr>
              <w:t>. 4.1</w:t>
            </w:r>
          </w:p>
        </w:tc>
      </w:tr>
      <w:tr w:rsidR="00A86DB6" w:rsidTr="00F6402B">
        <w:tblPrEx>
          <w:tblCellMar>
            <w:top w:w="0" w:type="dxa"/>
            <w:left w:w="0" w:type="dxa"/>
            <w:bottom w:w="0" w:type="dxa"/>
            <w:right w:w="0" w:type="dxa"/>
          </w:tblCellMar>
        </w:tblPrEx>
        <w:trPr>
          <w:trHeight w:val="38"/>
        </w:trPr>
        <w:tc>
          <w:tcPr>
            <w:tcW w:w="4000" w:type="dxa"/>
            <w:gridSpan w:val="2"/>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blPrEx>
          <w:tblCellMar>
            <w:top w:w="0" w:type="dxa"/>
            <w:left w:w="0" w:type="dxa"/>
            <w:bottom w:w="0" w:type="dxa"/>
            <w:right w:w="0" w:type="dxa"/>
          </w:tblCellMar>
        </w:tblPrEx>
        <w:trPr>
          <w:trHeight w:val="273"/>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100"/>
              <w:rPr>
                <w:rFonts w:ascii="Times New Roman" w:hAnsi="Times New Roman" w:cs="Times New Roman"/>
                <w:sz w:val="24"/>
                <w:szCs w:val="24"/>
              </w:rPr>
            </w:pPr>
            <w:r>
              <w:rPr>
                <w:rFonts w:ascii="Times New Roman" w:hAnsi="Times New Roman" w:cs="Times New Roman"/>
                <w:b/>
                <w:bCs/>
                <w:sz w:val="24"/>
                <w:szCs w:val="24"/>
              </w:rPr>
              <w:t>1.  Excavation for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420"/>
              <w:rPr>
                <w:rFonts w:ascii="Times New Roman" w:hAnsi="Times New Roman" w:cs="Times New Roman"/>
                <w:sz w:val="24"/>
                <w:szCs w:val="24"/>
              </w:rPr>
            </w:pPr>
            <w:r>
              <w:rPr>
                <w:rFonts w:ascii="Times New Roman" w:hAnsi="Times New Roman" w:cs="Times New Roman"/>
                <w:sz w:val="24"/>
                <w:szCs w:val="24"/>
              </w:rPr>
              <w:t>Long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6.20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11.16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5.60+.60=6.20</w:t>
            </w: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Short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6.12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8"/>
                <w:sz w:val="24"/>
                <w:szCs w:val="24"/>
              </w:rPr>
              <w:t>4.0-.60=3.40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7"/>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Steps in front of door</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.75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.15</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8"/>
                <w:sz w:val="24"/>
                <w:szCs w:val="24"/>
              </w:rPr>
              <w:t>1+.30=1.30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17.43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say</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=17.50</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II CONCRETE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4"/>
                <w:szCs w:val="24"/>
              </w:rPr>
              <w:t>2. Cement Concrete in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b/>
                <w:bCs/>
                <w:sz w:val="24"/>
                <w:szCs w:val="24"/>
              </w:rPr>
              <w:t>(1:6:18)</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520"/>
              <w:rPr>
                <w:rFonts w:ascii="Times New Roman" w:hAnsi="Times New Roman" w:cs="Times New Roman"/>
                <w:sz w:val="24"/>
                <w:szCs w:val="24"/>
              </w:rPr>
            </w:pPr>
            <w:r>
              <w:rPr>
                <w:rFonts w:ascii="Times New Roman" w:hAnsi="Times New Roman" w:cs="Times New Roman"/>
                <w:sz w:val="24"/>
                <w:szCs w:val="24"/>
              </w:rPr>
              <w:t>Long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6.20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3.35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Short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1.84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Steps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.75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.15</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5.34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=5.34</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  Reinforced Cement Concrete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(1:2:4)</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Lintels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580"/>
              <w:rPr>
                <w:rFonts w:ascii="Times New Roman" w:hAnsi="Times New Roman" w:cs="Times New Roman"/>
                <w:sz w:val="24"/>
                <w:szCs w:val="24"/>
              </w:rPr>
            </w:pPr>
            <w:r>
              <w:rPr>
                <w:rFonts w:ascii="Times New Roman" w:hAnsi="Times New Roman" w:cs="Times New Roman"/>
                <w:sz w:val="24"/>
                <w:szCs w:val="24"/>
              </w:rPr>
              <w:t>Door</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80"/>
              <w:jc w:val="right"/>
              <w:rPr>
                <w:rFonts w:ascii="Times New Roman" w:hAnsi="Times New Roman" w:cs="Times New Roman"/>
                <w:sz w:val="24"/>
                <w:szCs w:val="24"/>
              </w:rPr>
            </w:pPr>
            <w:r>
              <w:rPr>
                <w:rFonts w:ascii="Times New Roman" w:hAnsi="Times New Roman" w:cs="Times New Roman"/>
                <w:w w:val="99"/>
                <w:sz w:val="24"/>
                <w:szCs w:val="24"/>
              </w:rPr>
              <w:t>(1.0 m. x 2.10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.06</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120"/>
              <w:jc w:val="center"/>
              <w:rPr>
                <w:rFonts w:ascii="Times New Roman" w:hAnsi="Times New Roman" w:cs="Times New Roman"/>
                <w:sz w:val="24"/>
                <w:szCs w:val="24"/>
              </w:rPr>
            </w:pPr>
            <w:r>
              <w:rPr>
                <w:rFonts w:ascii="Times New Roman" w:hAnsi="Times New Roman" w:cs="Times New Roman"/>
                <w:sz w:val="24"/>
                <w:szCs w:val="24"/>
              </w:rPr>
              <w:t xml:space="preserve">A = .24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4"/>
                <w:szCs w:val="24"/>
              </w:rPr>
              <w:t>Windows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Times New Roman" w:hAnsi="Times New Roman" w:cs="Times New Roman"/>
                <w:w w:val="99"/>
                <w:sz w:val="24"/>
                <w:szCs w:val="24"/>
              </w:rPr>
              <w:t>(1.0 m. x 1.5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.18</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Times New Roman" w:hAnsi="Times New Roman" w:cs="Times New Roman"/>
                <w:sz w:val="24"/>
                <w:szCs w:val="24"/>
              </w:rPr>
              <w:t>Bearing 15 cm.</w:t>
            </w:r>
          </w:p>
        </w:tc>
      </w:tr>
      <w:tr w:rsidR="00A86DB6" w:rsidTr="00F6402B">
        <w:tblPrEx>
          <w:tblCellMar>
            <w:top w:w="0" w:type="dxa"/>
            <w:left w:w="0" w:type="dxa"/>
            <w:bottom w:w="0" w:type="dxa"/>
            <w:right w:w="0" w:type="dxa"/>
          </w:tblCellMar>
        </w:tblPrEx>
        <w:trPr>
          <w:trHeight w:val="557"/>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Sun-shades.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420"/>
              <w:rPr>
                <w:rFonts w:ascii="Times New Roman" w:hAnsi="Times New Roman" w:cs="Times New Roman"/>
                <w:sz w:val="24"/>
                <w:szCs w:val="24"/>
              </w:rPr>
            </w:pPr>
            <w:r>
              <w:rPr>
                <w:rFonts w:ascii="Times New Roman" w:hAnsi="Times New Roman" w:cs="Times New Roman"/>
                <w:sz w:val="24"/>
                <w:szCs w:val="24"/>
              </w:rPr>
              <w:t>Door</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.12</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.06</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780"/>
              <w:rPr>
                <w:rFonts w:ascii="Times New Roman" w:hAnsi="Times New Roman" w:cs="Times New Roman"/>
                <w:sz w:val="24"/>
                <w:szCs w:val="24"/>
              </w:rPr>
            </w:pPr>
            <w:r>
              <w:rPr>
                <w:rFonts w:ascii="Times New Roman" w:hAnsi="Times New Roman" w:cs="Times New Roman"/>
                <w:sz w:val="24"/>
                <w:szCs w:val="24"/>
              </w:rPr>
              <w:t>.15+.10</w:t>
            </w:r>
          </w:p>
        </w:tc>
      </w:tr>
      <w:tr w:rsidR="00A86DB6" w:rsidTr="00F6402B">
        <w:tblPrEx>
          <w:tblCellMar>
            <w:top w:w="0" w:type="dxa"/>
            <w:left w:w="0" w:type="dxa"/>
            <w:bottom w:w="0" w:type="dxa"/>
            <w:right w:w="0" w:type="dxa"/>
          </w:tblCellMar>
        </w:tblPrEx>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right="360"/>
              <w:jc w:val="right"/>
              <w:rPr>
                <w:rFonts w:ascii="Times New Roman" w:hAnsi="Times New Roman" w:cs="Times New Roman"/>
                <w:sz w:val="24"/>
                <w:szCs w:val="24"/>
              </w:rPr>
            </w:pPr>
            <w:r>
              <w:rPr>
                <w:rFonts w:ascii="Times New Roman" w:hAnsi="Times New Roman" w:cs="Times New Roman"/>
                <w:sz w:val="24"/>
                <w:szCs w:val="24"/>
              </w:rPr>
              <w:t>_______</w:t>
            </w:r>
          </w:p>
        </w:tc>
      </w:tr>
      <w:tr w:rsidR="00A86DB6" w:rsidTr="00F6402B">
        <w:tblPrEx>
          <w:tblCellMar>
            <w:top w:w="0" w:type="dxa"/>
            <w:left w:w="0" w:type="dxa"/>
            <w:bottom w:w="0" w:type="dxa"/>
            <w:right w:w="0" w:type="dxa"/>
          </w:tblCellMar>
        </w:tblPrEx>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=.12</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Window</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.12</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.18</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2</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.48</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Roof Slab:</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500"/>
              <w:jc w:val="right"/>
              <w:rPr>
                <w:rFonts w:ascii="Times New Roman" w:hAnsi="Times New Roman" w:cs="Times New Roman"/>
                <w:sz w:val="24"/>
                <w:szCs w:val="24"/>
              </w:rPr>
            </w:pPr>
            <w:r>
              <w:rPr>
                <w:rFonts w:ascii="Times New Roman" w:hAnsi="Times New Roman" w:cs="Times New Roman"/>
                <w:sz w:val="24"/>
                <w:szCs w:val="24"/>
              </w:rPr>
              <w:t>B.F.</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0.48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Room</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5.90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4.33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Times New Roman" w:hAnsi="Times New Roman" w:cs="Times New Roman"/>
                <w:w w:val="99"/>
                <w:sz w:val="24"/>
                <w:szCs w:val="24"/>
              </w:rPr>
              <w:t>5.0+.60+.15+.15</w:t>
            </w:r>
          </w:p>
        </w:tc>
      </w:tr>
      <w:tr w:rsidR="00A86DB6" w:rsidTr="00F6402B">
        <w:tblPrEx>
          <w:tblCellMar>
            <w:top w:w="0" w:type="dxa"/>
            <w:left w:w="0" w:type="dxa"/>
            <w:bottom w:w="0" w:type="dxa"/>
            <w:right w:w="0" w:type="dxa"/>
          </w:tblCellMar>
        </w:tblPrEx>
        <w:trPr>
          <w:trHeight w:val="528"/>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=5.90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4.81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=4.81</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828"/>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 xml:space="preserve">4.  Damp proof course, </w:t>
            </w:r>
            <w:r>
              <w:rPr>
                <w:rFonts w:ascii="Times New Roman" w:hAnsi="Times New Roman" w:cs="Times New Roman"/>
                <w:sz w:val="24"/>
                <w:szCs w:val="24"/>
              </w:rPr>
              <w:t>4 cm. thick of</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5.70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3.99</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5.0+.30+.30+.05+</w:t>
            </w:r>
          </w:p>
        </w:tc>
      </w:tr>
      <w:tr w:rsidR="00A86DB6" w:rsidTr="00F6402B">
        <w:tblPrEx>
          <w:tblCellMar>
            <w:top w:w="0" w:type="dxa"/>
            <w:left w:w="0" w:type="dxa"/>
            <w:bottom w:w="0" w:type="dxa"/>
            <w:right w:w="0" w:type="dxa"/>
          </w:tblCellMar>
        </w:tblPrEx>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cement concrete (1:2:4) with 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.05=5.70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proofErr w:type="gramStart"/>
            <w:r>
              <w:rPr>
                <w:rFonts w:ascii="Times New Roman" w:hAnsi="Times New Roman" w:cs="Times New Roman"/>
                <w:sz w:val="24"/>
                <w:szCs w:val="24"/>
              </w:rPr>
              <w:t>coats</w:t>
            </w:r>
            <w:proofErr w:type="gramEnd"/>
            <w:r>
              <w:rPr>
                <w:rFonts w:ascii="Times New Roman" w:hAnsi="Times New Roman" w:cs="Times New Roman"/>
                <w:sz w:val="24"/>
                <w:szCs w:val="24"/>
              </w:rPr>
              <w:t xml:space="preserve"> of </w:t>
            </w:r>
            <w:proofErr w:type="spellStart"/>
            <w:r>
              <w:rPr>
                <w:rFonts w:ascii="Times New Roman" w:hAnsi="Times New Roman" w:cs="Times New Roman"/>
                <w:sz w:val="24"/>
                <w:szCs w:val="24"/>
              </w:rPr>
              <w:t>biumen</w:t>
            </w:r>
            <w:proofErr w:type="spellEnd"/>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52" w:lineRule="exact"/>
              <w:ind w:left="420"/>
              <w:rPr>
                <w:rFonts w:ascii="Times New Roman" w:hAnsi="Times New Roman" w:cs="Times New Roman"/>
                <w:sz w:val="24"/>
                <w:szCs w:val="24"/>
              </w:rPr>
            </w:pPr>
            <w:r>
              <w:rPr>
                <w:rFonts w:ascii="Times New Roman" w:hAnsi="Times New Roman" w:cs="Times New Roman"/>
                <w:sz w:val="24"/>
                <w:szCs w:val="24"/>
              </w:rPr>
              <w:t>Long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6.79</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where .05=plinth</w:t>
            </w:r>
          </w:p>
        </w:tc>
      </w:tr>
      <w:tr w:rsidR="00A86DB6" w:rsidTr="00F6402B">
        <w:tblPrEx>
          <w:tblCellMar>
            <w:top w:w="0" w:type="dxa"/>
            <w:left w:w="0" w:type="dxa"/>
            <w:bottom w:w="0" w:type="dxa"/>
            <w:right w:w="0" w:type="dxa"/>
          </w:tblCellMar>
        </w:tblPrEx>
        <w:trPr>
          <w:trHeight w:val="297"/>
        </w:trPr>
        <w:tc>
          <w:tcPr>
            <w:tcW w:w="166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Short walls</w:t>
            </w:r>
          </w:p>
        </w:tc>
        <w:tc>
          <w:tcPr>
            <w:tcW w:w="23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offset</w:t>
            </w: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580" w:bottom="1440" w:left="10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00"/>
          </w:cols>
          <w:noEndnote/>
        </w:sectPr>
      </w:pPr>
    </w:p>
    <w:tbl>
      <w:tblPr>
        <w:tblW w:w="0" w:type="auto"/>
        <w:tblInd w:w="10" w:type="dxa"/>
        <w:tblLayout w:type="fixed"/>
        <w:tblCellMar>
          <w:left w:w="0" w:type="dxa"/>
          <w:right w:w="0" w:type="dxa"/>
        </w:tblCellMar>
        <w:tblLook w:val="0000"/>
      </w:tblPr>
      <w:tblGrid>
        <w:gridCol w:w="80"/>
        <w:gridCol w:w="4280"/>
        <w:gridCol w:w="60"/>
        <w:gridCol w:w="780"/>
        <w:gridCol w:w="60"/>
        <w:gridCol w:w="1140"/>
        <w:gridCol w:w="60"/>
        <w:gridCol w:w="680"/>
        <w:gridCol w:w="60"/>
        <w:gridCol w:w="580"/>
        <w:gridCol w:w="60"/>
        <w:gridCol w:w="120"/>
        <w:gridCol w:w="40"/>
        <w:gridCol w:w="80"/>
        <w:gridCol w:w="40"/>
        <w:gridCol w:w="80"/>
        <w:gridCol w:w="420"/>
        <w:gridCol w:w="60"/>
        <w:gridCol w:w="1960"/>
        <w:gridCol w:w="60"/>
      </w:tblGrid>
      <w:tr w:rsidR="00A86DB6" w:rsidTr="00F6402B">
        <w:tblPrEx>
          <w:tblCellMar>
            <w:top w:w="0" w:type="dxa"/>
            <w:left w:w="0" w:type="dxa"/>
            <w:bottom w:w="0" w:type="dxa"/>
            <w:right w:w="0" w:type="dxa"/>
          </w:tblCellMar>
        </w:tblPrEx>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16" w:name="page19"/>
            <w:bookmarkEnd w:id="16"/>
          </w:p>
        </w:tc>
        <w:tc>
          <w:tcPr>
            <w:tcW w:w="42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9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left="260"/>
              <w:rPr>
                <w:rFonts w:ascii="Times New Roman" w:hAnsi="Times New Roman" w:cs="Times New Roman"/>
                <w:sz w:val="24"/>
                <w:szCs w:val="24"/>
              </w:rPr>
            </w:pPr>
            <w:r>
              <w:rPr>
                <w:rFonts w:ascii="Times New Roman" w:hAnsi="Times New Roman" w:cs="Times New Roman"/>
                <w:b/>
                <w:bCs/>
                <w:sz w:val="24"/>
                <w:szCs w:val="24"/>
              </w:rPr>
              <w:t>Deduct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0"/>
              <w:rPr>
                <w:rFonts w:ascii="Times New Roman" w:hAnsi="Times New Roman" w:cs="Times New Roman"/>
                <w:sz w:val="24"/>
                <w:szCs w:val="24"/>
              </w:rPr>
            </w:pPr>
            <w:proofErr w:type="gramStart"/>
            <w:r>
              <w:rPr>
                <w:rFonts w:ascii="Times New Roman" w:hAnsi="Times New Roman" w:cs="Times New Roman"/>
                <w:w w:val="99"/>
                <w:sz w:val="24"/>
                <w:szCs w:val="24"/>
              </w:rPr>
              <w:t>Door(</w:t>
            </w:r>
            <w:proofErr w:type="gramEnd"/>
            <w:r>
              <w:rPr>
                <w:rFonts w:ascii="Times New Roman" w:hAnsi="Times New Roman" w:cs="Times New Roman"/>
                <w:w w:val="99"/>
                <w:sz w:val="24"/>
                <w:szCs w:val="24"/>
              </w:rPr>
              <w:t>1.0 m. x 2.10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80"/>
              <w:jc w:val="right"/>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0.35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5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32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sq.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100"/>
              <w:jc w:val="right"/>
              <w:rPr>
                <w:rFonts w:ascii="Times New Roman" w:hAnsi="Times New Roman" w:cs="Times New Roman"/>
                <w:sz w:val="24"/>
                <w:szCs w:val="24"/>
              </w:rPr>
            </w:pPr>
            <w:r>
              <w:rPr>
                <w:rFonts w:ascii="Times New Roman" w:hAnsi="Times New Roman" w:cs="Times New Roman"/>
                <w:sz w:val="24"/>
                <w:szCs w:val="24"/>
              </w:rPr>
              <w:t>= 6.50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97"/>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4"/>
                <w:szCs w:val="24"/>
              </w:rPr>
              <w:t>Sub-Head IIICONCRETE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8"/>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925" w:right="380" w:bottom="1440" w:left="8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700"/>
          </w:cols>
          <w:noEndnote/>
        </w:sectPr>
      </w:pPr>
      <w:r>
        <w:rPr>
          <w:noProof/>
        </w:rPr>
        <w:drawing>
          <wp:anchor distT="0" distB="0" distL="114300" distR="114300" simplePos="0" relativeHeight="251732992" behindDoc="1" locked="0" layoutInCell="0" allowOverlap="1">
            <wp:simplePos x="0" y="0"/>
            <wp:positionH relativeFrom="column">
              <wp:posOffset>5305425</wp:posOffset>
            </wp:positionH>
            <wp:positionV relativeFrom="paragraph">
              <wp:posOffset>-602615</wp:posOffset>
            </wp:positionV>
            <wp:extent cx="18415" cy="762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p>
    <w:tbl>
      <w:tblPr>
        <w:tblW w:w="0" w:type="auto"/>
        <w:tblInd w:w="10" w:type="dxa"/>
        <w:tblLayout w:type="fixed"/>
        <w:tblCellMar>
          <w:left w:w="0" w:type="dxa"/>
          <w:right w:w="0" w:type="dxa"/>
        </w:tblCellMar>
        <w:tblLook w:val="0000"/>
      </w:tblPr>
      <w:tblGrid>
        <w:gridCol w:w="80"/>
        <w:gridCol w:w="2820"/>
        <w:gridCol w:w="1460"/>
        <w:gridCol w:w="60"/>
        <w:gridCol w:w="780"/>
        <w:gridCol w:w="60"/>
        <w:gridCol w:w="1140"/>
        <w:gridCol w:w="60"/>
        <w:gridCol w:w="680"/>
        <w:gridCol w:w="60"/>
        <w:gridCol w:w="580"/>
        <w:gridCol w:w="60"/>
        <w:gridCol w:w="120"/>
        <w:gridCol w:w="40"/>
        <w:gridCol w:w="80"/>
        <w:gridCol w:w="40"/>
        <w:gridCol w:w="80"/>
        <w:gridCol w:w="420"/>
        <w:gridCol w:w="60"/>
        <w:gridCol w:w="1960"/>
        <w:gridCol w:w="60"/>
      </w:tblGrid>
      <w:tr w:rsidR="00A86DB6" w:rsidTr="00F6402B">
        <w:tblPrEx>
          <w:tblCellMar>
            <w:top w:w="0" w:type="dxa"/>
            <w:left w:w="0" w:type="dxa"/>
            <w:bottom w:w="0" w:type="dxa"/>
            <w:right w:w="0" w:type="dxa"/>
          </w:tblCellMar>
        </w:tblPrEx>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17" w:name="page20"/>
            <w:bookmarkEnd w:id="17"/>
          </w:p>
        </w:tc>
        <w:tc>
          <w:tcPr>
            <w:tcW w:w="28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4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9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5.  B.B. in mud mortar in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4"/>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400"/>
              <w:rPr>
                <w:rFonts w:ascii="Times New Roman" w:hAnsi="Times New Roman" w:cs="Times New Roman"/>
                <w:sz w:val="24"/>
                <w:szCs w:val="24"/>
              </w:rPr>
            </w:pPr>
            <w:r>
              <w:rPr>
                <w:rFonts w:ascii="Times New Roman" w:hAnsi="Times New Roman" w:cs="Times New Roman"/>
                <w:b/>
                <w:bCs/>
                <w:sz w:val="24"/>
                <w:szCs w:val="24"/>
              </w:rPr>
              <w:t>and plinth</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Long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1st.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1.41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5.60+.30=5.90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5.60+.20=5.80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rd.step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5.60+.10=5.70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Short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rd.step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Steps in front of Door,</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Deduct</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0"/>
              <w:rPr>
                <w:rFonts w:ascii="Times New Roman" w:hAnsi="Times New Roman" w:cs="Times New Roman"/>
                <w:sz w:val="24"/>
                <w:szCs w:val="24"/>
              </w:rPr>
            </w:pPr>
            <w:r>
              <w:rPr>
                <w:rFonts w:ascii="Times New Roman" w:hAnsi="Times New Roman" w:cs="Times New Roman"/>
                <w:sz w:val="24"/>
                <w:szCs w:val="24"/>
              </w:rPr>
              <w:t>D.P.C vide item 4 above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x.04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240"/>
              <w:jc w:val="right"/>
              <w:rPr>
                <w:rFonts w:ascii="Times New Roman" w:hAnsi="Times New Roman" w:cs="Times New Roman"/>
                <w:sz w:val="24"/>
                <w:szCs w:val="24"/>
              </w:rPr>
            </w:pPr>
            <w:r>
              <w:rPr>
                <w:rFonts w:ascii="Times New Roman" w:hAnsi="Times New Roman" w:cs="Times New Roman"/>
                <w:sz w:val="24"/>
                <w:szCs w:val="24"/>
              </w:rPr>
              <w:t>.26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5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=11.04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6.  B.B. in mud mortar in</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superstructure</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40"/>
              <w:rPr>
                <w:rFonts w:ascii="Times New Roman" w:hAnsi="Times New Roman" w:cs="Times New Roman"/>
                <w:sz w:val="24"/>
                <w:szCs w:val="24"/>
              </w:rPr>
            </w:pPr>
            <w:r>
              <w:rPr>
                <w:rFonts w:ascii="Times New Roman" w:hAnsi="Times New Roman" w:cs="Times New Roman"/>
                <w:sz w:val="24"/>
                <w:szCs w:val="24"/>
              </w:rPr>
              <w:t>Long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11.76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Short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4"/>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Deduct</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20.46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1" w:lineRule="exact"/>
              <w:ind w:left="460"/>
              <w:rPr>
                <w:rFonts w:ascii="Times New Roman" w:hAnsi="Times New Roman" w:cs="Times New Roman"/>
                <w:sz w:val="24"/>
                <w:szCs w:val="24"/>
              </w:rPr>
            </w:pPr>
            <w:r>
              <w:rPr>
                <w:rFonts w:ascii="Times New Roman" w:hAnsi="Times New Roman" w:cs="Times New Roman"/>
                <w:sz w:val="24"/>
                <w:szCs w:val="24"/>
              </w:rPr>
              <w:t>Door</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2.1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.63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Windows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R.C.C. lintels marked A in items ( 3 )</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blPrEx>
          <w:tblCellMar>
            <w:top w:w="0" w:type="dxa"/>
            <w:left w:w="0" w:type="dxa"/>
            <w:bottom w:w="0" w:type="dxa"/>
            <w:right w:w="0" w:type="dxa"/>
          </w:tblCellMar>
        </w:tblPrEx>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5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*Say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18.00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4"/>
                <w:szCs w:val="24"/>
              </w:rPr>
              <w:t>SUB-HEAD IV FLOORING</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b/>
                <w:bCs/>
                <w:sz w:val="24"/>
                <w:szCs w:val="24"/>
              </w:rPr>
              <w:t xml:space="preserve">7.  Conglomerate floor, </w:t>
            </w:r>
            <w:r>
              <w:rPr>
                <w:rFonts w:ascii="Times New Roman" w:hAnsi="Times New Roman" w:cs="Times New Roman"/>
                <w:sz w:val="24"/>
                <w:szCs w:val="24"/>
              </w:rPr>
              <w:t>4 cm. thick over</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7"/>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 cm. thick cement concrete over 10 cm.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thick</w:t>
            </w:r>
            <w:proofErr w:type="gramEnd"/>
            <w:r>
              <w:rPr>
                <w:rFonts w:ascii="Times New Roman" w:hAnsi="Times New Roman" w:cs="Times New Roman"/>
                <w:sz w:val="24"/>
                <w:szCs w:val="24"/>
              </w:rPr>
              <w:t xml:space="preserve"> sand.</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5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Room</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20.00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5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37"/>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20" w:right="380" w:bottom="1440" w:left="8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700"/>
          </w:cols>
          <w:noEndnote/>
        </w:sectPr>
      </w:pPr>
      <w:r>
        <w:rPr>
          <w:noProof/>
        </w:rPr>
        <w:drawing>
          <wp:anchor distT="0" distB="0" distL="114300" distR="114300" simplePos="0" relativeHeight="251734016" behindDoc="1" locked="0" layoutInCell="0" allowOverlap="1">
            <wp:simplePos x="0" y="0"/>
            <wp:positionH relativeFrom="column">
              <wp:posOffset>5305425</wp:posOffset>
            </wp:positionH>
            <wp:positionV relativeFrom="paragraph">
              <wp:posOffset>-5161915</wp:posOffset>
            </wp:positionV>
            <wp:extent cx="18415" cy="76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rPr>
        <w:drawing>
          <wp:anchor distT="0" distB="0" distL="114300" distR="114300" simplePos="0" relativeHeight="251735040" behindDoc="1" locked="0" layoutInCell="0" allowOverlap="1">
            <wp:simplePos x="0" y="0"/>
            <wp:positionH relativeFrom="column">
              <wp:posOffset>5305425</wp:posOffset>
            </wp:positionH>
            <wp:positionV relativeFrom="paragraph">
              <wp:posOffset>-3409315</wp:posOffset>
            </wp:positionV>
            <wp:extent cx="18415" cy="762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rPr>
        <w:drawing>
          <wp:anchor distT="0" distB="0" distL="114300" distR="114300" simplePos="0" relativeHeight="251736064" behindDoc="1" locked="0" layoutInCell="0" allowOverlap="1">
            <wp:simplePos x="0" y="0"/>
            <wp:positionH relativeFrom="column">
              <wp:posOffset>5305425</wp:posOffset>
            </wp:positionH>
            <wp:positionV relativeFrom="paragraph">
              <wp:posOffset>-2532380</wp:posOffset>
            </wp:positionV>
            <wp:extent cx="18415" cy="76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rPr>
        <w:drawing>
          <wp:anchor distT="0" distB="0" distL="114300" distR="114300" simplePos="0" relativeHeight="251737088" behindDoc="1" locked="0" layoutInCell="0" allowOverlap="1">
            <wp:simplePos x="0" y="0"/>
            <wp:positionH relativeFrom="column">
              <wp:posOffset>5305425</wp:posOffset>
            </wp:positionH>
            <wp:positionV relativeFrom="paragraph">
              <wp:posOffset>-2181860</wp:posOffset>
            </wp:positionV>
            <wp:extent cx="18415" cy="762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rPr>
        <w:drawing>
          <wp:anchor distT="0" distB="0" distL="114300" distR="114300" simplePos="0" relativeHeight="251738112" behindDoc="1" locked="0" layoutInCell="0" allowOverlap="1">
            <wp:simplePos x="0" y="0"/>
            <wp:positionH relativeFrom="column">
              <wp:posOffset>35560</wp:posOffset>
            </wp:positionH>
            <wp:positionV relativeFrom="paragraph">
              <wp:posOffset>-7088505</wp:posOffset>
            </wp:positionV>
            <wp:extent cx="18415" cy="21590"/>
            <wp:effectExtent l="19050" t="0" r="635"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39136" behindDoc="1" locked="0" layoutInCell="0" allowOverlap="1">
            <wp:simplePos x="0" y="0"/>
            <wp:positionH relativeFrom="column">
              <wp:posOffset>2753360</wp:posOffset>
            </wp:positionH>
            <wp:positionV relativeFrom="paragraph">
              <wp:posOffset>-7070090</wp:posOffset>
            </wp:positionV>
            <wp:extent cx="18415" cy="317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40160" behindDoc="1" locked="0" layoutInCell="0" allowOverlap="1">
            <wp:simplePos x="0" y="0"/>
            <wp:positionH relativeFrom="column">
              <wp:posOffset>2790190</wp:posOffset>
            </wp:positionH>
            <wp:positionV relativeFrom="paragraph">
              <wp:posOffset>-7088505</wp:posOffset>
            </wp:positionV>
            <wp:extent cx="18415" cy="21590"/>
            <wp:effectExtent l="19050" t="0" r="635"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1184" behindDoc="1" locked="0" layoutInCell="0" allowOverlap="1">
            <wp:simplePos x="0" y="0"/>
            <wp:positionH relativeFrom="column">
              <wp:posOffset>3282315</wp:posOffset>
            </wp:positionH>
            <wp:positionV relativeFrom="paragraph">
              <wp:posOffset>-7088505</wp:posOffset>
            </wp:positionV>
            <wp:extent cx="18415" cy="21590"/>
            <wp:effectExtent l="19050" t="0" r="635"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2208" behindDoc="1" locked="0" layoutInCell="0" allowOverlap="1">
            <wp:simplePos x="0" y="0"/>
            <wp:positionH relativeFrom="column">
              <wp:posOffset>3319145</wp:posOffset>
            </wp:positionH>
            <wp:positionV relativeFrom="paragraph">
              <wp:posOffset>-7088505</wp:posOffset>
            </wp:positionV>
            <wp:extent cx="18415" cy="21590"/>
            <wp:effectExtent l="19050" t="0" r="63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3232" behindDoc="1" locked="0" layoutInCell="0" allowOverlap="1">
            <wp:simplePos x="0" y="0"/>
            <wp:positionH relativeFrom="column">
              <wp:posOffset>4046220</wp:posOffset>
            </wp:positionH>
            <wp:positionV relativeFrom="paragraph">
              <wp:posOffset>-7070090</wp:posOffset>
            </wp:positionV>
            <wp:extent cx="18415" cy="317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44256" behindDoc="1" locked="0" layoutInCell="0" allowOverlap="1">
            <wp:simplePos x="0" y="0"/>
            <wp:positionH relativeFrom="column">
              <wp:posOffset>4082415</wp:posOffset>
            </wp:positionH>
            <wp:positionV relativeFrom="paragraph">
              <wp:posOffset>-7088505</wp:posOffset>
            </wp:positionV>
            <wp:extent cx="18415" cy="21590"/>
            <wp:effectExtent l="19050" t="0" r="635"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5280" behindDoc="1" locked="0" layoutInCell="0" allowOverlap="1">
            <wp:simplePos x="0" y="0"/>
            <wp:positionH relativeFrom="column">
              <wp:posOffset>4516755</wp:posOffset>
            </wp:positionH>
            <wp:positionV relativeFrom="paragraph">
              <wp:posOffset>-7070090</wp:posOffset>
            </wp:positionV>
            <wp:extent cx="18415" cy="317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46304" behindDoc="1" locked="0" layoutInCell="0" allowOverlap="1">
            <wp:simplePos x="0" y="0"/>
            <wp:positionH relativeFrom="column">
              <wp:posOffset>4553585</wp:posOffset>
            </wp:positionH>
            <wp:positionV relativeFrom="paragraph">
              <wp:posOffset>-7088505</wp:posOffset>
            </wp:positionV>
            <wp:extent cx="18415" cy="21590"/>
            <wp:effectExtent l="19050" t="0" r="635"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7328" behindDoc="1" locked="0" layoutInCell="0" allowOverlap="1">
            <wp:simplePos x="0" y="0"/>
            <wp:positionH relativeFrom="column">
              <wp:posOffset>4922520</wp:posOffset>
            </wp:positionH>
            <wp:positionV relativeFrom="paragraph">
              <wp:posOffset>-7070090</wp:posOffset>
            </wp:positionV>
            <wp:extent cx="18415" cy="317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48352" behindDoc="1" locked="0" layoutInCell="0" allowOverlap="1">
            <wp:simplePos x="0" y="0"/>
            <wp:positionH relativeFrom="column">
              <wp:posOffset>4959350</wp:posOffset>
            </wp:positionH>
            <wp:positionV relativeFrom="paragraph">
              <wp:posOffset>-7088505</wp:posOffset>
            </wp:positionV>
            <wp:extent cx="18415" cy="21590"/>
            <wp:effectExtent l="19050" t="0" r="635"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49376" behindDoc="1" locked="0" layoutInCell="0" allowOverlap="1">
            <wp:simplePos x="0" y="0"/>
            <wp:positionH relativeFrom="column">
              <wp:posOffset>5451475</wp:posOffset>
            </wp:positionH>
            <wp:positionV relativeFrom="paragraph">
              <wp:posOffset>-7070090</wp:posOffset>
            </wp:positionV>
            <wp:extent cx="18415" cy="317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rPr>
        <w:drawing>
          <wp:anchor distT="0" distB="0" distL="114300" distR="114300" simplePos="0" relativeHeight="251750400" behindDoc="1" locked="0" layoutInCell="0" allowOverlap="1">
            <wp:simplePos x="0" y="0"/>
            <wp:positionH relativeFrom="column">
              <wp:posOffset>5488305</wp:posOffset>
            </wp:positionH>
            <wp:positionV relativeFrom="paragraph">
              <wp:posOffset>-7088505</wp:posOffset>
            </wp:positionV>
            <wp:extent cx="18415" cy="21590"/>
            <wp:effectExtent l="19050" t="0" r="635"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rPr>
        <w:drawing>
          <wp:anchor distT="0" distB="0" distL="114300" distR="114300" simplePos="0" relativeHeight="251751424" behindDoc="1" locked="0" layoutInCell="0" allowOverlap="1">
            <wp:simplePos x="0" y="0"/>
            <wp:positionH relativeFrom="column">
              <wp:posOffset>6744335</wp:posOffset>
            </wp:positionH>
            <wp:positionV relativeFrom="paragraph">
              <wp:posOffset>-7088505</wp:posOffset>
            </wp:positionV>
            <wp:extent cx="18415" cy="21590"/>
            <wp:effectExtent l="19050" t="0" r="63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18" w:name="page21"/>
      <w:bookmarkEnd w:id="18"/>
    </w:p>
    <w:p w:rsidR="00A86DB6" w:rsidRDefault="00A86DB6" w:rsidP="00A86DB6">
      <w:pPr>
        <w:widowControl w:val="0"/>
        <w:overflowPunct w:val="0"/>
        <w:autoSpaceDE w:val="0"/>
        <w:autoSpaceDN w:val="0"/>
        <w:adjustRightInd w:val="0"/>
        <w:spacing w:after="0" w:line="214" w:lineRule="auto"/>
        <w:ind w:left="1040" w:right="1340"/>
        <w:rPr>
          <w:rFonts w:ascii="Times New Roman" w:hAnsi="Times New Roman" w:cs="Times New Roman"/>
          <w:sz w:val="24"/>
          <w:szCs w:val="24"/>
        </w:rPr>
      </w:pPr>
      <w:r>
        <w:rPr>
          <w:rFonts w:ascii="Times New Roman" w:hAnsi="Times New Roman" w:cs="Times New Roman"/>
          <w:sz w:val="24"/>
          <w:szCs w:val="24"/>
        </w:rPr>
        <w:t xml:space="preserve">*At certain </w:t>
      </w:r>
      <w:r>
        <w:rPr>
          <w:rFonts w:ascii="Times New Roman" w:hAnsi="Times New Roman" w:cs="Times New Roman"/>
          <w:i/>
          <w:iCs/>
          <w:sz w:val="24"/>
          <w:szCs w:val="24"/>
        </w:rPr>
        <w:t>places, the quantities coming in fraction are made round figures, keeping in</w:t>
      </w:r>
      <w:r>
        <w:rPr>
          <w:rFonts w:ascii="Times New Roman" w:hAnsi="Times New Roman" w:cs="Times New Roman"/>
          <w:sz w:val="24"/>
          <w:szCs w:val="24"/>
        </w:rPr>
        <w:t xml:space="preserve"> </w:t>
      </w:r>
      <w:r>
        <w:rPr>
          <w:rFonts w:ascii="Times New Roman" w:hAnsi="Times New Roman" w:cs="Times New Roman"/>
          <w:i/>
          <w:iCs/>
          <w:sz w:val="24"/>
          <w:szCs w:val="24"/>
        </w:rPr>
        <w:t xml:space="preserve">mind the wastage due to handling. But not for steel and </w:t>
      </w:r>
      <w:r>
        <w:rPr>
          <w:rFonts w:ascii="Times New Roman" w:hAnsi="Times New Roman" w:cs="Times New Roman"/>
          <w:sz w:val="24"/>
          <w:szCs w:val="24"/>
        </w:rPr>
        <w:t>R.C.C</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52448" behindDoc="1" locked="0" layoutInCell="0" allowOverlap="1">
            <wp:simplePos x="0" y="0"/>
            <wp:positionH relativeFrom="column">
              <wp:posOffset>-34290</wp:posOffset>
            </wp:positionH>
            <wp:positionV relativeFrom="paragraph">
              <wp:posOffset>792480</wp:posOffset>
            </wp:positionV>
            <wp:extent cx="6926580" cy="7930515"/>
            <wp:effectExtent l="19050" t="0" r="762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srcRect/>
                    <a:stretch>
                      <a:fillRect/>
                    </a:stretch>
                  </pic:blipFill>
                  <pic:spPr bwMode="auto">
                    <a:xfrm>
                      <a:off x="0" y="0"/>
                      <a:ext cx="6926580" cy="7930515"/>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8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40"/>
        <w:gridCol w:w="2460"/>
        <w:gridCol w:w="60"/>
        <w:gridCol w:w="760"/>
        <w:gridCol w:w="40"/>
        <w:gridCol w:w="660"/>
        <w:gridCol w:w="460"/>
        <w:gridCol w:w="60"/>
        <w:gridCol w:w="780"/>
        <w:gridCol w:w="60"/>
        <w:gridCol w:w="840"/>
        <w:gridCol w:w="60"/>
        <w:gridCol w:w="60"/>
        <w:gridCol w:w="80"/>
        <w:gridCol w:w="40"/>
        <w:gridCol w:w="80"/>
        <w:gridCol w:w="40"/>
        <w:gridCol w:w="80"/>
        <w:gridCol w:w="40"/>
        <w:gridCol w:w="80"/>
        <w:gridCol w:w="340"/>
        <w:gridCol w:w="60"/>
        <w:gridCol w:w="740"/>
        <w:gridCol w:w="1480"/>
        <w:gridCol w:w="30"/>
      </w:tblGrid>
      <w:tr w:rsidR="00A86DB6" w:rsidTr="00F6402B">
        <w:tblPrEx>
          <w:tblCellMar>
            <w:top w:w="0" w:type="dxa"/>
            <w:left w:w="0" w:type="dxa"/>
            <w:bottom w:w="0" w:type="dxa"/>
            <w:right w:w="0" w:type="dxa"/>
          </w:tblCellMar>
        </w:tblPrEx>
        <w:trPr>
          <w:trHeight w:val="318"/>
        </w:trPr>
        <w:tc>
          <w:tcPr>
            <w:tcW w:w="144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5"/>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Measurements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8"/>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Qty.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Remarks</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38"/>
        </w:trPr>
        <w:tc>
          <w:tcPr>
            <w:tcW w:w="144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35" w:lineRule="exact"/>
              <w:ind w:left="60"/>
              <w:rPr>
                <w:rFonts w:ascii="Times New Roman" w:hAnsi="Times New Roman" w:cs="Times New Roman"/>
                <w:sz w:val="24"/>
                <w:szCs w:val="24"/>
              </w:rPr>
            </w:pPr>
            <w:r>
              <w:rPr>
                <w:rFonts w:ascii="Times New Roman" w:hAnsi="Times New Roman" w:cs="Times New Roman"/>
                <w:sz w:val="24"/>
                <w:szCs w:val="24"/>
              </w:rPr>
              <w:t>No.</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177"/>
        </w:trPr>
        <w:tc>
          <w:tcPr>
            <w:tcW w:w="144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2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76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60" w:type="dxa"/>
            <w:vMerge w:val="restart"/>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L</w:t>
            </w:r>
          </w:p>
        </w:tc>
        <w:tc>
          <w:tcPr>
            <w:tcW w:w="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78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220"/>
              <w:rPr>
                <w:rFonts w:ascii="Times New Roman" w:hAnsi="Times New Roman" w:cs="Times New Roman"/>
                <w:sz w:val="24"/>
                <w:szCs w:val="24"/>
              </w:rPr>
            </w:pPr>
            <w:r>
              <w:rPr>
                <w:rFonts w:ascii="Times New Roman" w:hAnsi="Times New Roman" w:cs="Times New Roman"/>
                <w:sz w:val="24"/>
                <w:szCs w:val="24"/>
              </w:rPr>
              <w:t>B</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4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14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94"/>
        </w:trPr>
        <w:tc>
          <w:tcPr>
            <w:tcW w:w="144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2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60" w:type="dxa"/>
            <w:vMerge/>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78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14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8"/>
        </w:trPr>
        <w:tc>
          <w:tcPr>
            <w:tcW w:w="3900" w:type="dxa"/>
            <w:gridSpan w:val="2"/>
            <w:tcBorders>
              <w:top w:val="nil"/>
              <w:left w:val="single" w:sz="8" w:space="0" w:color="auto"/>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59" w:lineRule="exact"/>
              <w:ind w:left="1220"/>
              <w:rPr>
                <w:rFonts w:ascii="Times New Roman" w:hAnsi="Times New Roman" w:cs="Times New Roman"/>
                <w:sz w:val="24"/>
                <w:szCs w:val="24"/>
              </w:rPr>
            </w:pPr>
            <w:r>
              <w:rPr>
                <w:rFonts w:ascii="Times New Roman" w:hAnsi="Times New Roman" w:cs="Times New Roman"/>
                <w:sz w:val="24"/>
                <w:szCs w:val="24"/>
              </w:rPr>
              <w:t>Detail of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38"/>
        </w:trPr>
        <w:tc>
          <w:tcPr>
            <w:tcW w:w="3900" w:type="dxa"/>
            <w:gridSpan w:val="2"/>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68"/>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68" w:lineRule="exact"/>
              <w:ind w:left="100"/>
              <w:rPr>
                <w:rFonts w:ascii="Times New Roman" w:hAnsi="Times New Roman" w:cs="Times New Roman"/>
                <w:sz w:val="24"/>
                <w:szCs w:val="24"/>
              </w:rPr>
            </w:pPr>
            <w:r>
              <w:rPr>
                <w:rFonts w:ascii="Times New Roman" w:hAnsi="Times New Roman" w:cs="Times New Roman"/>
                <w:b/>
                <w:bCs/>
                <w:sz w:val="24"/>
                <w:szCs w:val="24"/>
              </w:rPr>
              <w:t xml:space="preserve">7.  (a) Topping, </w:t>
            </w:r>
            <w:r>
              <w:rPr>
                <w:rFonts w:ascii="Times New Roman" w:hAnsi="Times New Roman" w:cs="Times New Roman"/>
                <w:sz w:val="24"/>
                <w:szCs w:val="24"/>
              </w:rPr>
              <w:t>4 cm. thick of</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7"/>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cement</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concrete (1:2:4)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Door</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130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56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0.35</w:t>
            </w: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5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0.35</w:t>
            </w: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Total</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1"/>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V WOOD WORK</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1"/>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b/>
                <w:bCs/>
                <w:sz w:val="24"/>
                <w:szCs w:val="24"/>
              </w:rPr>
              <w:t xml:space="preserve">8.  Deodar wood </w:t>
            </w:r>
            <w:r>
              <w:rPr>
                <w:rFonts w:ascii="Times New Roman" w:hAnsi="Times New Roman" w:cs="Times New Roman"/>
                <w:sz w:val="24"/>
                <w:szCs w:val="24"/>
              </w:rPr>
              <w:t>doors and windows</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2.1</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w w:val="99"/>
                <w:sz w:val="24"/>
                <w:szCs w:val="24"/>
              </w:rPr>
              <w:t>2.1</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Door</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1.5</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4.5</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420"/>
              <w:rPr>
                <w:rFonts w:ascii="Times New Roman" w:hAnsi="Times New Roman" w:cs="Times New Roman"/>
                <w:sz w:val="24"/>
                <w:szCs w:val="24"/>
              </w:rPr>
            </w:pPr>
            <w:r>
              <w:rPr>
                <w:rFonts w:ascii="Times New Roman" w:hAnsi="Times New Roman" w:cs="Times New Roman"/>
                <w:sz w:val="24"/>
                <w:szCs w:val="24"/>
              </w:rPr>
              <w:t>Windows</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9"/>
                <w:sz w:val="24"/>
                <w:szCs w:val="24"/>
              </w:rPr>
              <w:t>6.6</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6.6</w:t>
            </w: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5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Total</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1"/>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VI FINISHING</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18.00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3.5</w:t>
            </w:r>
          </w:p>
        </w:tc>
        <w:tc>
          <w:tcPr>
            <w:tcW w:w="9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63.00</w:t>
            </w:r>
          </w:p>
        </w:tc>
        <w:tc>
          <w:tcPr>
            <w:tcW w:w="2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5+5+4+4= 18.00</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9.  Cement plaster 1.25 cm. thick</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(1:6)</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20.40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4.10</w:t>
            </w:r>
          </w:p>
        </w:tc>
        <w:tc>
          <w:tcPr>
            <w:tcW w:w="9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83.64</w:t>
            </w:r>
          </w:p>
        </w:tc>
        <w:tc>
          <w:tcPr>
            <w:tcW w:w="2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5.60+5.60+4.60+4.6</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Inside</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0=20.40 m.</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48"/>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7" w:lineRule="exact"/>
              <w:ind w:left="420"/>
              <w:rPr>
                <w:rFonts w:ascii="Times New Roman" w:hAnsi="Times New Roman" w:cs="Times New Roman"/>
                <w:sz w:val="24"/>
                <w:szCs w:val="24"/>
              </w:rPr>
            </w:pPr>
            <w:r>
              <w:rPr>
                <w:rFonts w:ascii="Times New Roman" w:hAnsi="Times New Roman" w:cs="Times New Roman"/>
                <w:sz w:val="24"/>
                <w:szCs w:val="24"/>
              </w:rPr>
              <w:t>Room</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7" w:lineRule="exact"/>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4"/>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Outside</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146.64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1"/>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20"/>
              <w:rPr>
                <w:rFonts w:ascii="Times New Roman" w:hAnsi="Times New Roman" w:cs="Times New Roman"/>
                <w:sz w:val="24"/>
                <w:szCs w:val="24"/>
              </w:rPr>
            </w:pPr>
            <w:r>
              <w:rPr>
                <w:rFonts w:ascii="Times New Roman" w:hAnsi="Times New Roman" w:cs="Times New Roman"/>
                <w:sz w:val="24"/>
                <w:szCs w:val="24"/>
              </w:rPr>
              <w:t>Room</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5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2.1</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2.1</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4.5</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4.5</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53"/>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3" w:lineRule="exact"/>
              <w:ind w:left="100"/>
              <w:rPr>
                <w:rFonts w:ascii="Times New Roman" w:hAnsi="Times New Roman" w:cs="Times New Roman"/>
                <w:sz w:val="24"/>
                <w:szCs w:val="24"/>
              </w:rPr>
            </w:pPr>
            <w:r>
              <w:rPr>
                <w:rFonts w:ascii="Times New Roman" w:hAnsi="Times New Roman" w:cs="Times New Roman"/>
                <w:b/>
                <w:bCs/>
                <w:sz w:val="24"/>
                <w:szCs w:val="24"/>
              </w:rPr>
              <w:t>Deduct</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9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53" w:lineRule="exact"/>
              <w:ind w:left="12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Door</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Windows</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6.60</w:t>
            </w: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140.04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Say</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660"/>
              <w:jc w:val="right"/>
              <w:rPr>
                <w:rFonts w:ascii="Times New Roman" w:hAnsi="Times New Roman" w:cs="Times New Roman"/>
                <w:sz w:val="24"/>
                <w:szCs w:val="24"/>
              </w:rPr>
            </w:pPr>
            <w:r>
              <w:rPr>
                <w:rFonts w:ascii="Times New Roman" w:hAnsi="Times New Roman" w:cs="Times New Roman"/>
                <w:sz w:val="24"/>
                <w:szCs w:val="24"/>
              </w:rPr>
              <w:t>140.00</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bl>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5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100"/>
        <w:rPr>
          <w:rFonts w:ascii="Times New Roman" w:hAnsi="Times New Roman" w:cs="Times New Roman"/>
          <w:sz w:val="24"/>
          <w:szCs w:val="24"/>
        </w:rPr>
      </w:pPr>
      <w:r>
        <w:rPr>
          <w:rFonts w:ascii="Times New Roman" w:hAnsi="Times New Roman" w:cs="Times New Roman"/>
          <w:sz w:val="24"/>
          <w:szCs w:val="24"/>
        </w:rPr>
        <w:t>Total</w:t>
      </w:r>
    </w:p>
    <w:p w:rsidR="00A86DB6" w:rsidRDefault="00A86DB6" w:rsidP="00A86DB6">
      <w:pPr>
        <w:widowControl w:val="0"/>
        <w:autoSpaceDE w:val="0"/>
        <w:autoSpaceDN w:val="0"/>
        <w:adjustRightInd w:val="0"/>
        <w:spacing w:after="0" w:line="240" w:lineRule="auto"/>
        <w:ind w:left="2680"/>
        <w:rPr>
          <w:rFonts w:ascii="Times New Roman" w:hAnsi="Times New Roman" w:cs="Times New Roman"/>
          <w:sz w:val="24"/>
          <w:szCs w:val="24"/>
        </w:rPr>
      </w:pPr>
      <w:r>
        <w:rPr>
          <w:rFonts w:ascii="Times New Roman" w:hAnsi="Times New Roman" w:cs="Times New Roman"/>
          <w:sz w:val="24"/>
          <w:szCs w:val="24"/>
        </w:rPr>
        <w:t>Net Total</w:t>
      </w:r>
    </w:p>
    <w:p w:rsidR="00A86DB6" w:rsidRDefault="00A86DB6" w:rsidP="00A86DB6">
      <w:pPr>
        <w:widowControl w:val="0"/>
        <w:autoSpaceDE w:val="0"/>
        <w:autoSpaceDN w:val="0"/>
        <w:adjustRightInd w:val="0"/>
        <w:spacing w:after="0" w:line="5"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VII PAINTING</w:t>
      </w:r>
    </w:p>
    <w:p w:rsidR="00A86DB6" w:rsidRDefault="00A86DB6" w:rsidP="00A86DB6">
      <w:pPr>
        <w:widowControl w:val="0"/>
        <w:autoSpaceDE w:val="0"/>
        <w:autoSpaceDN w:val="0"/>
        <w:adjustRightInd w:val="0"/>
        <w:spacing w:after="0" w:line="54" w:lineRule="exact"/>
        <w:rPr>
          <w:rFonts w:ascii="Times New Roman" w:hAnsi="Times New Roman" w:cs="Times New Roman"/>
          <w:sz w:val="24"/>
          <w:szCs w:val="24"/>
        </w:rPr>
      </w:pPr>
    </w:p>
    <w:p w:rsidR="00A86DB6" w:rsidRDefault="00A86DB6" w:rsidP="00E07ABE">
      <w:pPr>
        <w:widowControl w:val="0"/>
        <w:numPr>
          <w:ilvl w:val="0"/>
          <w:numId w:val="20"/>
        </w:numPr>
        <w:tabs>
          <w:tab w:val="clear" w:pos="720"/>
          <w:tab w:val="num" w:pos="420"/>
        </w:tabs>
        <w:overflowPunct w:val="0"/>
        <w:autoSpaceDE w:val="0"/>
        <w:autoSpaceDN w:val="0"/>
        <w:adjustRightInd w:val="0"/>
        <w:spacing w:after="0" w:line="214" w:lineRule="auto"/>
        <w:ind w:left="420" w:right="7140" w:hanging="324"/>
        <w:jc w:val="both"/>
        <w:rPr>
          <w:rFonts w:ascii="Times New Roman" w:hAnsi="Times New Roman" w:cs="Times New Roman"/>
          <w:b/>
          <w:bCs/>
          <w:sz w:val="24"/>
          <w:szCs w:val="24"/>
        </w:rPr>
      </w:pPr>
      <w:r>
        <w:rPr>
          <w:rFonts w:ascii="Times New Roman" w:hAnsi="Times New Roman" w:cs="Times New Roman"/>
          <w:b/>
          <w:bCs/>
          <w:sz w:val="24"/>
          <w:szCs w:val="24"/>
        </w:rPr>
        <w:t xml:space="preserve">Chocolate painting </w:t>
      </w:r>
      <w:r>
        <w:rPr>
          <w:rFonts w:ascii="Times New Roman" w:hAnsi="Times New Roman" w:cs="Times New Roman"/>
          <w:sz w:val="24"/>
          <w:szCs w:val="24"/>
        </w:rPr>
        <w:t>to Doors and</w:t>
      </w:r>
      <w:r>
        <w:rPr>
          <w:rFonts w:ascii="Times New Roman" w:hAnsi="Times New Roman" w:cs="Times New Roman"/>
          <w:b/>
          <w:bCs/>
          <w:sz w:val="24"/>
          <w:szCs w:val="24"/>
        </w:rPr>
        <w:t xml:space="preserve"> </w:t>
      </w:r>
      <w:r>
        <w:rPr>
          <w:rFonts w:ascii="Times New Roman" w:hAnsi="Times New Roman" w:cs="Times New Roman"/>
          <w:sz w:val="24"/>
          <w:szCs w:val="24"/>
        </w:rPr>
        <w:t xml:space="preserve">windows </w:t>
      </w:r>
    </w:p>
    <w:p w:rsidR="00A86DB6" w:rsidRDefault="00A86DB6" w:rsidP="00A86DB6">
      <w:pPr>
        <w:widowControl w:val="0"/>
        <w:autoSpaceDE w:val="0"/>
        <w:autoSpaceDN w:val="0"/>
        <w:adjustRightInd w:val="0"/>
        <w:spacing w:after="0" w:line="1"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420"/>
        <w:jc w:val="both"/>
        <w:rPr>
          <w:rFonts w:ascii="Times New Roman" w:hAnsi="Times New Roman" w:cs="Times New Roman"/>
          <w:b/>
          <w:bCs/>
          <w:sz w:val="24"/>
          <w:szCs w:val="24"/>
        </w:rPr>
      </w:pPr>
      <w:r>
        <w:rPr>
          <w:rFonts w:ascii="Times New Roman" w:hAnsi="Times New Roman" w:cs="Times New Roman"/>
          <w:sz w:val="24"/>
          <w:szCs w:val="24"/>
        </w:rPr>
        <w:t xml:space="preserve">Twice the quantity of doors and </w:t>
      </w:r>
    </w:p>
    <w:tbl>
      <w:tblPr>
        <w:tblW w:w="0" w:type="auto"/>
        <w:tblInd w:w="420" w:type="dxa"/>
        <w:tblLayout w:type="fixed"/>
        <w:tblCellMar>
          <w:left w:w="0" w:type="dxa"/>
          <w:right w:w="0" w:type="dxa"/>
        </w:tblCellMar>
        <w:tblLook w:val="0000"/>
      </w:tblPr>
      <w:tblGrid>
        <w:gridCol w:w="3820"/>
        <w:gridCol w:w="1300"/>
        <w:gridCol w:w="1100"/>
        <w:gridCol w:w="3740"/>
      </w:tblGrid>
      <w:tr w:rsidR="00A86DB6" w:rsidTr="00F6402B">
        <w:tblPrEx>
          <w:tblCellMar>
            <w:top w:w="0" w:type="dxa"/>
            <w:left w:w="0" w:type="dxa"/>
            <w:bottom w:w="0" w:type="dxa"/>
            <w:right w:w="0" w:type="dxa"/>
          </w:tblCellMar>
        </w:tblPrEx>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windows ( item 8 )</w:t>
            </w: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4"/>
                <w:szCs w:val="24"/>
              </w:rPr>
              <w:t>2x</w:t>
            </w: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6.6x</w:t>
            </w: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2860"/>
              <w:jc w:val="right"/>
              <w:rPr>
                <w:rFonts w:ascii="Times New Roman" w:hAnsi="Times New Roman" w:cs="Times New Roman"/>
                <w:sz w:val="24"/>
                <w:szCs w:val="24"/>
              </w:rPr>
            </w:pPr>
            <w:r>
              <w:rPr>
                <w:rFonts w:ascii="Times New Roman" w:hAnsi="Times New Roman" w:cs="Times New Roman"/>
                <w:sz w:val="24"/>
                <w:szCs w:val="24"/>
              </w:rPr>
              <w:t>1.30=</w:t>
            </w:r>
          </w:p>
        </w:tc>
      </w:tr>
      <w:tr w:rsidR="00A86DB6" w:rsidTr="00F6402B">
        <w:tblPrEx>
          <w:tblCellMar>
            <w:top w:w="0" w:type="dxa"/>
            <w:left w:w="0" w:type="dxa"/>
            <w:bottom w:w="0" w:type="dxa"/>
            <w:right w:w="0" w:type="dxa"/>
          </w:tblCellMar>
        </w:tblPrEx>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*Refer Page 23 of</w:t>
            </w:r>
          </w:p>
        </w:tc>
      </w:tr>
      <w:tr w:rsidR="00A86DB6" w:rsidTr="00F6402B">
        <w:tblPrEx>
          <w:tblCellMar>
            <w:top w:w="0" w:type="dxa"/>
            <w:left w:w="0" w:type="dxa"/>
            <w:bottom w:w="0" w:type="dxa"/>
            <w:right w:w="0" w:type="dxa"/>
          </w:tblCellMar>
        </w:tblPrEx>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Times New Roman" w:hAnsi="Times New Roman" w:cs="Times New Roman"/>
                <w:sz w:val="24"/>
                <w:szCs w:val="24"/>
              </w:rPr>
              <w:t>Painting</w:t>
            </w:r>
          </w:p>
        </w:tc>
      </w:tr>
      <w:tr w:rsidR="00A86DB6" w:rsidTr="00F6402B">
        <w:tblPrEx>
          <w:tblCellMar>
            <w:top w:w="0" w:type="dxa"/>
            <w:left w:w="0" w:type="dxa"/>
            <w:bottom w:w="0" w:type="dxa"/>
            <w:right w:w="0" w:type="dxa"/>
          </w:tblCellMar>
        </w:tblPrEx>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740"/>
              <w:rPr>
                <w:rFonts w:ascii="Times New Roman" w:hAnsi="Times New Roman" w:cs="Times New Roman"/>
                <w:sz w:val="24"/>
                <w:szCs w:val="24"/>
              </w:rPr>
            </w:pPr>
            <w:r>
              <w:rPr>
                <w:rFonts w:ascii="Times New Roman" w:hAnsi="Times New Roman" w:cs="Times New Roman"/>
                <w:sz w:val="24"/>
                <w:szCs w:val="24"/>
              </w:rPr>
              <w:t>Total</w:t>
            </w: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Times New Roman" w:hAnsi="Times New Roman" w:cs="Times New Roman"/>
                <w:sz w:val="24"/>
                <w:szCs w:val="24"/>
              </w:rPr>
              <w:t>= 17.16</w:t>
            </w: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260" w:bottom="938" w:left="8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800"/>
          </w:cols>
          <w:noEndnote/>
        </w:sectPr>
      </w:pPr>
    </w:p>
    <w:p w:rsidR="00A86DB6" w:rsidRDefault="00A86DB6" w:rsidP="00A86DB6">
      <w:pPr>
        <w:widowControl w:val="0"/>
        <w:autoSpaceDE w:val="0"/>
        <w:autoSpaceDN w:val="0"/>
        <w:adjustRightInd w:val="0"/>
        <w:spacing w:after="0" w:line="355" w:lineRule="exact"/>
        <w:rPr>
          <w:rFonts w:ascii="Times New Roman" w:hAnsi="Times New Roman" w:cs="Times New Roman"/>
          <w:sz w:val="24"/>
          <w:szCs w:val="24"/>
        </w:rPr>
      </w:pPr>
      <w:bookmarkStart w:id="19" w:name="page22"/>
      <w:bookmarkEnd w:id="19"/>
      <w:r>
        <w:rPr>
          <w:noProof/>
        </w:rPr>
        <w:lastRenderedPageBreak/>
        <w:pict>
          <v:line id="_x0000_s1132" style="position:absolute;z-index:-251563008;mso-position-horizontal-relative:page;mso-position-vertical-relative:page" from="53.85pt,85.8pt" to="53.85pt,753pt" o:allowincell="f" strokeweight=".50797mm">
            <w10:wrap anchorx="page" anchory="page"/>
          </v:line>
        </w:pict>
      </w:r>
      <w:r>
        <w:rPr>
          <w:noProof/>
        </w:rPr>
        <w:pict>
          <v:line id="_x0000_s1133" style="position:absolute;z-index:-251561984;mso-position-horizontal-relative:page;mso-position-vertical-relative:page" from="56pt,89.4pt" to="529.9pt,89.4pt" o:allowincell="f" strokeweight="1.44pt">
            <w10:wrap anchorx="page" anchory="page"/>
          </v:line>
        </w:pict>
      </w:r>
      <w:r>
        <w:rPr>
          <w:noProof/>
        </w:rPr>
        <w:pict>
          <v:line id="_x0000_s1134" style="position:absolute;z-index:-251560960;mso-position-horizontal-relative:page;mso-position-vertical-relative:page" from="532.05pt,85.8pt" to="532.05pt,753pt" o:allowincell="f" strokeweight="1.44pt">
            <w10:wrap anchorx="page" anchory="page"/>
          </v:line>
        </w:pict>
      </w:r>
      <w:r>
        <w:rPr>
          <w:noProof/>
        </w:rPr>
        <w:pict>
          <v:line id="_x0000_s1135" style="position:absolute;z-index:-251559936;mso-position-horizontal-relative:page;mso-position-vertical-relative:page" from="53.15pt,86.5pt" to="532.8pt,86.5pt" o:allowincell="f" strokeweight="1.44pt">
            <w10:wrap anchorx="page" anchory="page"/>
          </v:line>
        </w:pict>
      </w:r>
      <w:r>
        <w:rPr>
          <w:noProof/>
        </w:rPr>
        <w:pict>
          <v:line id="_x0000_s1136" style="position:absolute;z-index:-251558912;mso-position-horizontal-relative:page;mso-position-vertical-relative:page" from="56.75pt,88.7pt" to="56.75pt,105.85pt" o:allowincell="f" strokeweight=".51644mm">
            <w10:wrap anchorx="page" anchory="page"/>
          </v:line>
        </w:pict>
      </w:r>
      <w:r>
        <w:rPr>
          <w:noProof/>
        </w:rPr>
        <w:pict>
          <v:line id="_x0000_s1137" style="position:absolute;z-index:-251557888;mso-position-horizontal-relative:page;mso-position-vertical-relative:page" from="56pt,105.1pt" to="529.9pt,105.1pt" o:allowincell="f" strokeweight="1.44pt">
            <w10:wrap anchorx="page" anchory="page"/>
          </v:line>
        </w:pict>
      </w:r>
      <w:r>
        <w:rPr>
          <w:noProof/>
        </w:rPr>
        <w:pict>
          <v:line id="_x0000_s1138" style="position:absolute;z-index:-251556864;mso-position-horizontal-relative:page;mso-position-vertical-relative:page" from="529.15pt,88.7pt" to="529.15pt,105.85pt" o:allowincell="f" strokeweight="1.44pt">
            <w10:wrap anchorx="page" anchory="page"/>
          </v:line>
        </w:pict>
      </w:r>
    </w:p>
    <w:p w:rsidR="00A86DB6" w:rsidRDefault="00A86DB6" w:rsidP="00A86DB6">
      <w:pPr>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sz w:val="24"/>
          <w:szCs w:val="24"/>
        </w:rPr>
        <w:t>ABSTRACT OF COST</w:t>
      </w:r>
    </w:p>
    <w:p w:rsidR="00A86DB6" w:rsidRDefault="00A86DB6" w:rsidP="00A86DB6">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700"/>
        <w:gridCol w:w="60"/>
        <w:gridCol w:w="3580"/>
        <w:gridCol w:w="60"/>
        <w:gridCol w:w="1020"/>
        <w:gridCol w:w="60"/>
        <w:gridCol w:w="1600"/>
        <w:gridCol w:w="60"/>
        <w:gridCol w:w="1000"/>
        <w:gridCol w:w="40"/>
        <w:gridCol w:w="1300"/>
      </w:tblGrid>
      <w:tr w:rsidR="00A86DB6" w:rsidTr="00F6402B">
        <w:tblPrEx>
          <w:tblCellMar>
            <w:top w:w="0" w:type="dxa"/>
            <w:left w:w="0" w:type="dxa"/>
            <w:bottom w:w="0" w:type="dxa"/>
            <w:right w:w="0" w:type="dxa"/>
          </w:tblCellMar>
        </w:tblPrEx>
        <w:trPr>
          <w:trHeight w:val="321"/>
        </w:trPr>
        <w:tc>
          <w:tcPr>
            <w:tcW w:w="700" w:type="dxa"/>
            <w:tcBorders>
              <w:top w:val="single" w:sz="8" w:space="0" w:color="auto"/>
              <w:left w:val="single" w:sz="8" w:space="0" w:color="auto"/>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Sub-Heads of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Quantity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Unit payment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Rate</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Cost</w:t>
            </w:r>
          </w:p>
        </w:tc>
      </w:tr>
      <w:tr w:rsidR="00A86DB6" w:rsidTr="00F6402B">
        <w:tblPrEx>
          <w:tblCellMar>
            <w:top w:w="0" w:type="dxa"/>
            <w:left w:w="0" w:type="dxa"/>
            <w:bottom w:w="0" w:type="dxa"/>
            <w:right w:w="0" w:type="dxa"/>
          </w:tblCellMar>
        </w:tblPrEx>
        <w:trPr>
          <w:trHeight w:val="38"/>
        </w:trPr>
        <w:tc>
          <w:tcPr>
            <w:tcW w:w="7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blPrEx>
          <w:tblCellMar>
            <w:top w:w="0" w:type="dxa"/>
            <w:left w:w="0" w:type="dxa"/>
            <w:bottom w:w="0" w:type="dxa"/>
            <w:right w:w="0" w:type="dxa"/>
          </w:tblCellMar>
        </w:tblPrEx>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b/>
                <w:bCs/>
                <w:sz w:val="24"/>
                <w:szCs w:val="24"/>
              </w:rPr>
              <w:t>SUB-HEAD I EARTH WORK</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Rs. P.</w:t>
            </w:r>
          </w:p>
        </w:tc>
      </w:tr>
      <w:tr w:rsidR="00A86DB6" w:rsidTr="00F6402B">
        <w:tblPrEx>
          <w:tblCellMar>
            <w:top w:w="0" w:type="dxa"/>
            <w:left w:w="0" w:type="dxa"/>
            <w:bottom w:w="0" w:type="dxa"/>
            <w:right w:w="0" w:type="dxa"/>
          </w:tblCellMar>
        </w:tblPrEx>
        <w:trPr>
          <w:trHeight w:val="271"/>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360"/>
              <w:jc w:val="right"/>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Excavation for foundations</w:t>
            </w:r>
          </w:p>
        </w:tc>
        <w:tc>
          <w:tcPr>
            <w:tcW w:w="108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17.50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 cub</w:t>
            </w:r>
          </w:p>
        </w:tc>
        <w:tc>
          <w:tcPr>
            <w:tcW w:w="10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292.00</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17.50</w:t>
            </w:r>
          </w:p>
        </w:tc>
      </w:tr>
      <w:tr w:rsidR="00A86DB6" w:rsidTr="00F6402B">
        <w:tblPrEx>
          <w:tblCellMar>
            <w:top w:w="0" w:type="dxa"/>
            <w:left w:w="0" w:type="dxa"/>
            <w:bottom w:w="0" w:type="dxa"/>
            <w:right w:w="0" w:type="dxa"/>
          </w:tblCellMar>
        </w:tblPrEx>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SUB-HEAD II CONCRETE</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360"/>
              <w:jc w:val="right"/>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Cement concrete in foundations</w:t>
            </w:r>
          </w:p>
        </w:tc>
        <w:tc>
          <w:tcPr>
            <w:tcW w:w="108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5.34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0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229.00</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1222.86</w:t>
            </w:r>
          </w:p>
        </w:tc>
      </w:tr>
      <w:tr w:rsidR="00A86DB6" w:rsidTr="00F6402B">
        <w:tblPrEx>
          <w:tblCellMar>
            <w:top w:w="0" w:type="dxa"/>
            <w:left w:w="0" w:type="dxa"/>
            <w:bottom w:w="0" w:type="dxa"/>
            <w:right w:w="0" w:type="dxa"/>
          </w:tblCellMar>
        </w:tblPrEx>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6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(1:6:18).</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Reinforced cement concrete</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7"/>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( 1:2:4) lintels, slabs including</w:t>
            </w:r>
          </w:p>
        </w:tc>
        <w:tc>
          <w:tcPr>
            <w:tcW w:w="108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4.81</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0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1301.00</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6257.81</w:t>
            </w:r>
          </w:p>
        </w:tc>
      </w:tr>
      <w:tr w:rsidR="00A86DB6" w:rsidTr="00F6402B">
        <w:tblPrEx>
          <w:tblCellMar>
            <w:top w:w="0" w:type="dxa"/>
            <w:left w:w="0" w:type="dxa"/>
            <w:bottom w:w="0" w:type="dxa"/>
            <w:right w:w="0" w:type="dxa"/>
          </w:tblCellMar>
        </w:tblPrEx>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reinforcement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90 kg/</w:t>
            </w: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 of</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concrete</w:t>
            </w:r>
            <w:proofErr w:type="gramEnd"/>
            <w:r>
              <w:rPr>
                <w:rFonts w:ascii="Times New Roman" w:hAnsi="Times New Roman" w:cs="Times New Roman"/>
                <w:sz w:val="24"/>
                <w:szCs w:val="24"/>
              </w:rPr>
              <w:t>.</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bl>
    <w:p w:rsidR="00A86DB6" w:rsidRDefault="00A86DB6" w:rsidP="00A86DB6">
      <w:pPr>
        <w:widowControl w:val="0"/>
        <w:autoSpaceDE w:val="0"/>
        <w:autoSpaceDN w:val="0"/>
        <w:adjustRightInd w:val="0"/>
        <w:spacing w:after="0" w:line="58" w:lineRule="exact"/>
        <w:rPr>
          <w:rFonts w:ascii="Times New Roman" w:hAnsi="Times New Roman" w:cs="Times New Roman"/>
          <w:sz w:val="24"/>
          <w:szCs w:val="24"/>
        </w:rPr>
      </w:pPr>
      <w:r>
        <w:rPr>
          <w:noProof/>
        </w:rPr>
        <w:pict>
          <v:line id="_x0000_s1139" style="position:absolute;z-index:-251555840;mso-position-horizontal-relative:text;mso-position-vertical-relative:text" from=".75pt,-139.2pt" to=".75pt,485.1pt" o:allowincell="f" strokeweight=".51644mm"/>
        </w:pict>
      </w:r>
      <w:r>
        <w:rPr>
          <w:noProof/>
        </w:rPr>
        <w:pict>
          <v:line id="_x0000_s1140" style="position:absolute;z-index:-251554816;mso-position-horizontal-relative:text;mso-position-vertical-relative:text" from="34.6pt,-139.2pt" to="34.6pt,485.1pt" o:allowincell="f" strokeweight="1.44pt"/>
        </w:pict>
      </w:r>
      <w:r>
        <w:rPr>
          <w:noProof/>
        </w:rPr>
        <w:pict>
          <v:line id="_x0000_s1141" style="position:absolute;z-index:-251553792;mso-position-horizontal-relative:text;mso-position-vertical-relative:text" from="37.5pt,-139.2pt" to="37.5pt,485.1pt" o:allowincell="f" strokeweight="1.44pt"/>
        </w:pict>
      </w:r>
      <w:r>
        <w:rPr>
          <w:noProof/>
        </w:rPr>
        <w:pict>
          <v:line id="_x0000_s1142" style="position:absolute;z-index:-251552768;mso-position-horizontal-relative:text;mso-position-vertical-relative:text" from="36.75pt,484.4pt" to="217.4pt,484.4pt" o:allowincell="f" strokeweight="1.44pt"/>
        </w:pict>
      </w:r>
      <w:r>
        <w:rPr>
          <w:noProof/>
        </w:rPr>
        <w:pict>
          <v:line id="_x0000_s1143" style="position:absolute;z-index:-251551744;mso-position-horizontal-relative:text;mso-position-vertical-relative:text" from="216.65pt,-139.2pt" to="216.65pt,485.1pt" o:allowincell="f" strokeweight="1.44pt"/>
        </w:pict>
      </w:r>
      <w:r>
        <w:rPr>
          <w:noProof/>
        </w:rPr>
        <w:pict>
          <v:line id="_x0000_s1144" style="position:absolute;z-index:-251550720;mso-position-horizontal-relative:text;mso-position-vertical-relative:text" from="219.55pt,-139.2pt" to="219.55pt,485.1pt" o:allowincell="f" strokeweight="1.44pt"/>
        </w:pict>
      </w:r>
      <w:r>
        <w:rPr>
          <w:noProof/>
        </w:rPr>
        <w:pict>
          <v:line id="_x0000_s1145" style="position:absolute;z-index:-251549696;mso-position-horizontal-relative:text;mso-position-vertical-relative:text" from="270.2pt,-139.2pt" to="270.2pt,485.1pt" o:allowincell="f" strokeweight="1.44pt"/>
        </w:pict>
      </w:r>
      <w:r>
        <w:rPr>
          <w:noProof/>
        </w:rPr>
        <w:pict>
          <v:line id="_x0000_s1146" style="position:absolute;z-index:-251548672;mso-position-horizontal-relative:text;mso-position-vertical-relative:text" from="273.1pt,-139.2pt" to="273.1pt,485.1pt" o:allowincell="f" strokeweight=".50797mm"/>
        </w:pict>
      </w:r>
      <w:r>
        <w:rPr>
          <w:noProof/>
        </w:rPr>
        <w:pict>
          <v:line id="_x0000_s1147" style="position:absolute;z-index:-251547648;mso-position-horizontal-relative:text;mso-position-vertical-relative:text" from="272.35pt,484.4pt" to="354.25pt,484.4pt" o:allowincell="f" strokeweight="1.44pt"/>
        </w:pict>
      </w:r>
      <w:r>
        <w:rPr>
          <w:noProof/>
        </w:rPr>
        <w:pict>
          <v:line id="_x0000_s1148" style="position:absolute;z-index:-251546624;mso-position-horizontal-relative:text;mso-position-vertical-relative:text" from="353.5pt,-139.2pt" to="353.5pt,485.1pt" o:allowincell="f" strokeweight="1.44pt"/>
        </w:pict>
      </w:r>
      <w:r>
        <w:rPr>
          <w:noProof/>
        </w:rPr>
        <w:pict>
          <v:line id="_x0000_s1149" style="position:absolute;z-index:-251545600;mso-position-horizontal-relative:text;mso-position-vertical-relative:text" from="356.4pt,-139.2pt" to="356.4pt,485.1pt" o:allowincell="f" strokeweight="1.44pt"/>
        </w:pict>
      </w:r>
      <w:r>
        <w:rPr>
          <w:noProof/>
        </w:rPr>
        <w:pict>
          <v:line id="_x0000_s1150" style="position:absolute;z-index:-251544576;mso-position-horizontal-relative:text;mso-position-vertical-relative:text" from="405.85pt,-139.2pt" to="405.85pt,485.1pt" o:allowincell="f" strokeweight=".50797mm"/>
        </w:pict>
      </w:r>
      <w:r>
        <w:rPr>
          <w:noProof/>
        </w:rPr>
        <w:pict>
          <v:line id="_x0000_s1151" style="position:absolute;z-index:-251543552;mso-position-horizontal-relative:text;mso-position-vertical-relative:text" from="408.7pt,-139.2pt" to="408.7pt,485.1pt" o:allowincell="f" strokeweight="1.44pt"/>
        </w:pict>
      </w:r>
      <w:r>
        <w:rPr>
          <w:noProof/>
        </w:rPr>
        <w:pict>
          <v:line id="_x0000_s1152" style="position:absolute;z-index:-251542528;mso-position-horizontal-relative:text;mso-position-vertical-relative:text" from="473.15pt,-139.2pt" to="473.15pt,485.1pt" o:allowincell="f" strokeweight="1.44pt"/>
        </w:pict>
      </w:r>
    </w:p>
    <w:p w:rsidR="00A86DB6" w:rsidRDefault="00A86DB6" w:rsidP="00E07ABE">
      <w:pPr>
        <w:widowControl w:val="0"/>
        <w:numPr>
          <w:ilvl w:val="0"/>
          <w:numId w:val="21"/>
        </w:numPr>
        <w:tabs>
          <w:tab w:val="clear" w:pos="720"/>
          <w:tab w:val="num" w:pos="840"/>
        </w:tabs>
        <w:overflowPunct w:val="0"/>
        <w:autoSpaceDE w:val="0"/>
        <w:autoSpaceDN w:val="0"/>
        <w:adjustRightInd w:val="0"/>
        <w:spacing w:after="0" w:line="224" w:lineRule="auto"/>
        <w:ind w:left="840" w:right="5260" w:hanging="745"/>
        <w:rPr>
          <w:rFonts w:ascii="Times New Roman" w:hAnsi="Times New Roman" w:cs="Times New Roman"/>
          <w:sz w:val="23"/>
          <w:szCs w:val="23"/>
        </w:rPr>
      </w:pPr>
      <w:r>
        <w:rPr>
          <w:rFonts w:ascii="Times New Roman" w:hAnsi="Times New Roman" w:cs="Times New Roman"/>
          <w:sz w:val="23"/>
          <w:szCs w:val="23"/>
        </w:rPr>
        <w:t xml:space="preserve">Damp proof course of </w:t>
      </w:r>
      <w:proofErr w:type="spellStart"/>
      <w:r>
        <w:rPr>
          <w:rFonts w:ascii="Times New Roman" w:hAnsi="Times New Roman" w:cs="Times New Roman"/>
          <w:sz w:val="23"/>
          <w:szCs w:val="23"/>
        </w:rPr>
        <w:t>cemnt</w:t>
      </w:r>
      <w:proofErr w:type="spellEnd"/>
      <w:r>
        <w:rPr>
          <w:rFonts w:ascii="Times New Roman" w:hAnsi="Times New Roman" w:cs="Times New Roman"/>
          <w:sz w:val="23"/>
          <w:szCs w:val="23"/>
        </w:rPr>
        <w:t xml:space="preserve"> concrete (1:2:4), 4 cm. thick with 2 </w:t>
      </w:r>
    </w:p>
    <w:tbl>
      <w:tblPr>
        <w:tblW w:w="0" w:type="auto"/>
        <w:tblInd w:w="100" w:type="dxa"/>
        <w:tblLayout w:type="fixed"/>
        <w:tblCellMar>
          <w:left w:w="0" w:type="dxa"/>
          <w:right w:w="0" w:type="dxa"/>
        </w:tblCellMar>
        <w:tblLook w:val="0000"/>
      </w:tblPr>
      <w:tblGrid>
        <w:gridCol w:w="480"/>
        <w:gridCol w:w="3780"/>
        <w:gridCol w:w="980"/>
        <w:gridCol w:w="1360"/>
        <w:gridCol w:w="1360"/>
        <w:gridCol w:w="300"/>
        <w:gridCol w:w="40"/>
        <w:gridCol w:w="80"/>
        <w:gridCol w:w="40"/>
        <w:gridCol w:w="80"/>
        <w:gridCol w:w="40"/>
        <w:gridCol w:w="80"/>
        <w:gridCol w:w="40"/>
        <w:gridCol w:w="80"/>
        <w:gridCol w:w="40"/>
        <w:gridCol w:w="80"/>
        <w:gridCol w:w="380"/>
      </w:tblGrid>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coats of bitumen, 20/30 penetration</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6.50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28.00</w:t>
            </w:r>
          </w:p>
        </w:tc>
        <w:tc>
          <w:tcPr>
            <w:tcW w:w="90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182.00</w:t>
            </w: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1.65 kg/</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 laid hot and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sanded</w:t>
            </w:r>
            <w:proofErr w:type="gramEnd"/>
            <w:r>
              <w:rPr>
                <w:rFonts w:ascii="Times New Roman" w:hAnsi="Times New Roman" w:cs="Times New Roman"/>
                <w:sz w:val="24"/>
                <w:szCs w:val="24"/>
              </w:rPr>
              <w:t>.</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III BRICK WORK</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5</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B.B. in mud mortar in foundations</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11.00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289.00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3179.00</w:t>
            </w:r>
          </w:p>
        </w:tc>
      </w:tr>
      <w:tr w:rsidR="00A86DB6" w:rsidTr="00F6402B">
        <w:tblPrEx>
          <w:tblCellMar>
            <w:top w:w="0" w:type="dxa"/>
            <w:left w:w="0" w:type="dxa"/>
            <w:bottom w:w="0" w:type="dxa"/>
            <w:right w:w="0" w:type="dxa"/>
          </w:tblCellMar>
        </w:tblPrEx>
        <w:trPr>
          <w:trHeight w:val="274"/>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26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plinth.</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2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B.B. in mud mortar in</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18.00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302.00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5436.00</w:t>
            </w: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superstructure</w:t>
            </w:r>
            <w:proofErr w:type="gramEnd"/>
            <w:r>
              <w:rPr>
                <w:rFonts w:ascii="Times New Roman" w:hAnsi="Times New Roman" w:cs="Times New Roman"/>
                <w:sz w:val="24"/>
                <w:szCs w:val="24"/>
              </w:rPr>
              <w:t>.</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IV FLOORING</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7</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Conglomerate flooring</w:t>
            </w:r>
            <w:r>
              <w:rPr>
                <w:rFonts w:ascii="Times New Roman" w:hAnsi="Times New Roman" w:cs="Times New Roman"/>
                <w:b/>
                <w:bCs/>
                <w:sz w:val="24"/>
                <w:szCs w:val="24"/>
              </w:rPr>
              <w:t>,</w:t>
            </w:r>
            <w:r>
              <w:rPr>
                <w:rFonts w:ascii="Times New Roman" w:hAnsi="Times New Roman" w:cs="Times New Roman"/>
                <w:sz w:val="24"/>
                <w:szCs w:val="24"/>
              </w:rPr>
              <w:t xml:space="preserve"> 4 cm. thick</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20.00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51.00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1020.00</w:t>
            </w: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over 10 cm. thick cement concrete</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(1:6:18) 10 cm. thick sand.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552"/>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(a) Topping, 4 cm. thick of cement</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0.35</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24.00</w:t>
            </w:r>
          </w:p>
        </w:tc>
        <w:tc>
          <w:tcPr>
            <w:tcW w:w="66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8.40</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4"/>
                <w:szCs w:val="24"/>
              </w:rPr>
              <w:t>(1:2:4).</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V WOOD WORK</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Deodar wood doors and windows</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6.6</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334.00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2204.40</w:t>
            </w:r>
          </w:p>
        </w:tc>
      </w:tr>
      <w:tr w:rsidR="00A86DB6" w:rsidTr="00F6402B">
        <w:tblPrEx>
          <w:tblCellMar>
            <w:top w:w="0" w:type="dxa"/>
            <w:left w:w="0" w:type="dxa"/>
            <w:bottom w:w="0" w:type="dxa"/>
            <w:right w:w="0" w:type="dxa"/>
          </w:tblCellMar>
        </w:tblPrEx>
        <w:trPr>
          <w:trHeight w:val="277"/>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VI FINISHING</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Cement plaster 1.25 cm. thick (1:6)</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140.00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10.00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1400.00</w:t>
            </w:r>
          </w:p>
        </w:tc>
      </w:tr>
      <w:tr w:rsidR="00A86DB6" w:rsidTr="00F6402B">
        <w:tblPrEx>
          <w:tblCellMar>
            <w:top w:w="0" w:type="dxa"/>
            <w:left w:w="0" w:type="dxa"/>
            <w:bottom w:w="0" w:type="dxa"/>
            <w:right w:w="0" w:type="dxa"/>
          </w:tblCellMar>
        </w:tblPrEx>
        <w:trPr>
          <w:trHeight w:val="252"/>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20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u w:val="single"/>
              </w:rPr>
              <w:t>_</w:t>
            </w:r>
          </w:p>
        </w:tc>
      </w:tr>
      <w:tr w:rsidR="00A86DB6" w:rsidTr="00F6402B">
        <w:tblPrEx>
          <w:tblCellMar>
            <w:top w:w="0" w:type="dxa"/>
            <w:left w:w="0" w:type="dxa"/>
            <w:bottom w:w="0" w:type="dxa"/>
            <w:right w:w="0" w:type="dxa"/>
          </w:tblCellMar>
        </w:tblPrEx>
        <w:trPr>
          <w:trHeight w:val="2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20927.97</w:t>
            </w: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20927.97</w:t>
            </w:r>
          </w:p>
        </w:tc>
      </w:tr>
      <w:tr w:rsidR="00A86DB6" w:rsidTr="00F6402B">
        <w:tblPrEx>
          <w:tblCellMar>
            <w:top w:w="0" w:type="dxa"/>
            <w:left w:w="0" w:type="dxa"/>
            <w:bottom w:w="0" w:type="dxa"/>
            <w:right w:w="0" w:type="dxa"/>
          </w:tblCellMar>
        </w:tblPrEx>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VII PAINTING</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10</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Chocolate painting to Doors and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17.16</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windows</w:t>
            </w:r>
            <w:proofErr w:type="gramEnd"/>
            <w:r>
              <w:rPr>
                <w:rFonts w:ascii="Times New Roman" w:hAnsi="Times New Roman" w:cs="Times New Roman"/>
                <w:sz w:val="24"/>
                <w:szCs w:val="24"/>
              </w:rPr>
              <w:t xml:space="preserve"> of an approved quality.</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7.10</w:t>
            </w:r>
          </w:p>
        </w:tc>
        <w:tc>
          <w:tcPr>
            <w:tcW w:w="90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121.83</w:t>
            </w: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blPrEx>
          <w:tblCellMar>
            <w:top w:w="0" w:type="dxa"/>
            <w:left w:w="0" w:type="dxa"/>
            <w:bottom w:w="0" w:type="dxa"/>
            <w:right w:w="0" w:type="dxa"/>
          </w:tblCellMar>
        </w:tblPrEx>
        <w:trPr>
          <w:trHeight w:val="252"/>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20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u w:val="single"/>
              </w:rPr>
              <w:t>_</w:t>
            </w:r>
          </w:p>
        </w:tc>
      </w:tr>
      <w:tr w:rsidR="00A86DB6" w:rsidTr="00F6402B">
        <w:tblPrEx>
          <w:tblCellMar>
            <w:top w:w="0" w:type="dxa"/>
            <w:left w:w="0" w:type="dxa"/>
            <w:bottom w:w="0" w:type="dxa"/>
            <w:right w:w="0" w:type="dxa"/>
          </w:tblCellMar>
        </w:tblPrEx>
        <w:trPr>
          <w:trHeight w:val="2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blPrEx>
          <w:tblCellMar>
            <w:top w:w="0" w:type="dxa"/>
            <w:left w:w="0" w:type="dxa"/>
            <w:bottom w:w="0" w:type="dxa"/>
            <w:right w:w="0" w:type="dxa"/>
          </w:tblCellMar>
        </w:tblPrEx>
        <w:trPr>
          <w:trHeight w:val="28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21049.80</w:t>
            </w:r>
          </w:p>
        </w:tc>
      </w:tr>
      <w:tr w:rsidR="00A86DB6" w:rsidTr="00F6402B">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Total</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6"/>
                <w:sz w:val="24"/>
                <w:szCs w:val="24"/>
              </w:rPr>
              <w:t>= 21049.80</w:t>
            </w: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300" w:bottom="1440" w:left="11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80"/>
          </w:cols>
          <w:noEndnote/>
        </w:sectPr>
      </w:pPr>
      <w:r>
        <w:rPr>
          <w:noProof/>
        </w:rPr>
        <w:pict>
          <v:line id="_x0000_s1153" style="position:absolute;z-index:-251541504;mso-position-horizontal-relative:text;mso-position-vertical-relative:text" from="0,56.65pt" to="35.3pt,56.65pt" o:allowincell="f" strokeweight="1.44pt"/>
        </w:pict>
      </w:r>
      <w:r>
        <w:rPr>
          <w:noProof/>
        </w:rPr>
        <w:pict>
          <v:line id="_x0000_s1154" style="position:absolute;z-index:-251540480;mso-position-horizontal-relative:text;mso-position-vertical-relative:text" from="-2.8pt,59.5pt" to="476.8pt,59.5pt" o:allowincell="f" strokeweight="1.44pt"/>
        </w:pict>
      </w:r>
      <w:r>
        <w:rPr>
          <w:noProof/>
        </w:rPr>
        <w:pict>
          <v:line id="_x0000_s1155" style="position:absolute;z-index:-251539456;mso-position-horizontal-relative:text;mso-position-vertical-relative:text" from="218.85pt,56.65pt" to="270.95pt,56.65pt" o:allowincell="f" strokeweight="1.44pt"/>
        </w:pict>
      </w:r>
      <w:r>
        <w:rPr>
          <w:noProof/>
        </w:rPr>
        <w:pict>
          <v:line id="_x0000_s1156" style="position:absolute;z-index:-251538432;mso-position-horizontal-relative:text;mso-position-vertical-relative:text" from="355.7pt,56.65pt" to="406.55pt,56.65pt" o:allowincell="f" strokeweight="1.44pt"/>
        </w:pict>
      </w:r>
      <w:r>
        <w:rPr>
          <w:noProof/>
        </w:rPr>
        <w:pict>
          <v:line id="_x0000_s1157" style="position:absolute;z-index:-251537408;mso-position-horizontal-relative:text;mso-position-vertical-relative:text" from="408pt,56.65pt" to="473.9pt,56.65pt" o:allowincell="f" strokeweight="1.44pt"/>
        </w:pict>
      </w:r>
    </w:p>
    <w:p w:rsidR="00A86DB6" w:rsidRDefault="00A86DB6"/>
    <w:sectPr w:rsidR="00A86DB6" w:rsidSect="00A86DB6">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30A"/>
    <w:multiLevelType w:val="hybridMultilevel"/>
    <w:tmpl w:val="0000301C"/>
    <w:lvl w:ilvl="0" w:tplc="00000BD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E1F"/>
    <w:multiLevelType w:val="hybridMultilevel"/>
    <w:tmpl w:val="00006E5D"/>
    <w:lvl w:ilvl="0" w:tplc="00001AD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213"/>
    <w:multiLevelType w:val="hybridMultilevel"/>
    <w:tmpl w:val="0000260D"/>
    <w:lvl w:ilvl="0" w:tplc="00006B8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90C"/>
    <w:multiLevelType w:val="hybridMultilevel"/>
    <w:tmpl w:val="00000F3E"/>
    <w:lvl w:ilvl="0" w:tplc="00000099">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91C"/>
    <w:multiLevelType w:val="hybridMultilevel"/>
    <w:tmpl w:val="00004D06"/>
    <w:lvl w:ilvl="0" w:tplc="00004DB7">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6AE"/>
    <w:multiLevelType w:val="hybridMultilevel"/>
    <w:tmpl w:val="00000732"/>
    <w:lvl w:ilvl="0" w:tplc="00000120">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3CB"/>
    <w:multiLevelType w:val="hybridMultilevel"/>
    <w:tmpl w:val="00006BFC"/>
    <w:lvl w:ilvl="0" w:tplc="00007F9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443"/>
    <w:multiLevelType w:val="hybridMultilevel"/>
    <w:tmpl w:val="000066BB"/>
    <w:lvl w:ilvl="0" w:tplc="0000428B">
      <w:start w:val="1"/>
      <w:numFmt w:val="lowerLetter"/>
      <w:lvlText w:val="(%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01F"/>
    <w:multiLevelType w:val="hybridMultilevel"/>
    <w:tmpl w:val="00005D03"/>
    <w:lvl w:ilvl="0" w:tplc="00007A5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759A"/>
    <w:multiLevelType w:val="hybridMultilevel"/>
    <w:tmpl w:val="00002350"/>
    <w:lvl w:ilvl="0" w:tplc="000022EE">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67D"/>
    <w:multiLevelType w:val="hybridMultilevel"/>
    <w:tmpl w:val="00004509"/>
    <w:lvl w:ilvl="0" w:tplc="00001238">
      <w:start w:val="1"/>
      <w:numFmt w:val="decimal"/>
      <w:lvlText w:val="%1."/>
      <w:lvlJc w:val="left"/>
      <w:pPr>
        <w:tabs>
          <w:tab w:val="num" w:pos="720"/>
        </w:tabs>
        <w:ind w:left="720" w:hanging="360"/>
      </w:pPr>
      <w:rPr>
        <w:rFonts w:cs="Times New Roman"/>
      </w:rPr>
    </w:lvl>
    <w:lvl w:ilvl="1" w:tplc="00003B25">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FF5"/>
    <w:multiLevelType w:val="hybridMultilevel"/>
    <w:tmpl w:val="00004E45"/>
    <w:lvl w:ilvl="0" w:tplc="0000323B">
      <w:start w:val="6"/>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6"/>
  </w:num>
  <w:num w:numId="2">
    <w:abstractNumId w:val="7"/>
  </w:num>
  <w:num w:numId="3">
    <w:abstractNumId w:val="13"/>
  </w:num>
  <w:num w:numId="4">
    <w:abstractNumId w:val="12"/>
  </w:num>
  <w:num w:numId="5">
    <w:abstractNumId w:val="1"/>
  </w:num>
  <w:num w:numId="6">
    <w:abstractNumId w:val="3"/>
  </w:num>
  <w:num w:numId="7">
    <w:abstractNumId w:val="9"/>
  </w:num>
  <w:num w:numId="8">
    <w:abstractNumId w:val="0"/>
  </w:num>
  <w:num w:numId="9">
    <w:abstractNumId w:val="10"/>
  </w:num>
  <w:num w:numId="10">
    <w:abstractNumId w:val="4"/>
  </w:num>
  <w:num w:numId="11">
    <w:abstractNumId w:val="8"/>
  </w:num>
  <w:num w:numId="12">
    <w:abstractNumId w:val="15"/>
  </w:num>
  <w:num w:numId="13">
    <w:abstractNumId w:val="17"/>
  </w:num>
  <w:num w:numId="14">
    <w:abstractNumId w:val="19"/>
  </w:num>
  <w:num w:numId="15">
    <w:abstractNumId w:val="5"/>
  </w:num>
  <w:num w:numId="16">
    <w:abstractNumId w:val="14"/>
  </w:num>
  <w:num w:numId="17">
    <w:abstractNumId w:val="20"/>
  </w:num>
  <w:num w:numId="18">
    <w:abstractNumId w:val="6"/>
  </w:num>
  <w:num w:numId="19">
    <w:abstractNumId w:val="2"/>
  </w:num>
  <w:num w:numId="20">
    <w:abstractNumId w:val="11"/>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B7105"/>
    <w:rsid w:val="000D6C96"/>
    <w:rsid w:val="003473DE"/>
    <w:rsid w:val="005478DB"/>
    <w:rsid w:val="006755A2"/>
    <w:rsid w:val="006A11D1"/>
    <w:rsid w:val="007D5870"/>
    <w:rsid w:val="00A86DB6"/>
    <w:rsid w:val="00B03A15"/>
    <w:rsid w:val="00E07ABE"/>
    <w:rsid w:val="00F84853"/>
    <w:rsid w:val="00FA59DC"/>
    <w:rsid w:val="00FC1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 w:type="paragraph" w:styleId="Header">
    <w:name w:val="header"/>
    <w:basedOn w:val="Normal"/>
    <w:link w:val="HeaderChar"/>
    <w:uiPriority w:val="99"/>
    <w:semiHidden/>
    <w:unhideWhenUsed/>
    <w:rsid w:val="00FA59DC"/>
    <w:pPr>
      <w:tabs>
        <w:tab w:val="center" w:pos="4680"/>
        <w:tab w:val="right" w:pos="9360"/>
      </w:tabs>
    </w:pPr>
  </w:style>
  <w:style w:type="character" w:customStyle="1" w:styleId="HeaderChar">
    <w:name w:val="Header Char"/>
    <w:basedOn w:val="DefaultParagraphFont"/>
    <w:link w:val="Header"/>
    <w:uiPriority w:val="99"/>
    <w:semiHidden/>
    <w:rsid w:val="00FA59DC"/>
    <w:rPr>
      <w:rFonts w:eastAsiaTheme="minorEastAsia"/>
    </w:rPr>
  </w:style>
  <w:style w:type="paragraph" w:styleId="Footer">
    <w:name w:val="footer"/>
    <w:basedOn w:val="Normal"/>
    <w:link w:val="FooterChar"/>
    <w:uiPriority w:val="99"/>
    <w:semiHidden/>
    <w:unhideWhenUsed/>
    <w:rsid w:val="00FA59DC"/>
    <w:pPr>
      <w:tabs>
        <w:tab w:val="center" w:pos="4680"/>
        <w:tab w:val="right" w:pos="9360"/>
      </w:tabs>
    </w:pPr>
  </w:style>
  <w:style w:type="character" w:customStyle="1" w:styleId="FooterChar">
    <w:name w:val="Footer Char"/>
    <w:basedOn w:val="DefaultParagraphFont"/>
    <w:link w:val="Footer"/>
    <w:uiPriority w:val="99"/>
    <w:semiHidden/>
    <w:rsid w:val="00FA59DC"/>
    <w:rPr>
      <w:rFonts w:eastAsiaTheme="minorEastAsia"/>
    </w:rPr>
  </w:style>
  <w:style w:type="paragraph" w:styleId="ListParagraph">
    <w:name w:val="List Paragraph"/>
    <w:basedOn w:val="Normal"/>
    <w:uiPriority w:val="34"/>
    <w:qFormat/>
    <w:rsid w:val="00FA59D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3963</Words>
  <Characters>22593</Characters>
  <Application>Microsoft Office Word</Application>
  <DocSecurity>0</DocSecurity>
  <Lines>188</Lines>
  <Paragraphs>53</Paragraphs>
  <ScaleCrop>false</ScaleCrop>
  <Company/>
  <LinksUpToDate>false</LinksUpToDate>
  <CharactersWithSpaces>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leela kiran</cp:lastModifiedBy>
  <cp:revision>6</cp:revision>
  <dcterms:created xsi:type="dcterms:W3CDTF">2017-05-24T03:56:00Z</dcterms:created>
  <dcterms:modified xsi:type="dcterms:W3CDTF">2017-05-24T04:08:00Z</dcterms:modified>
</cp:coreProperties>
</file>